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53" w:rsidRPr="000A4C53" w:rsidRDefault="000A4C53" w:rsidP="000A4C53">
      <w:pPr>
        <w:autoSpaceDE w:val="0"/>
        <w:autoSpaceDN w:val="0"/>
        <w:adjustRightInd w:val="0"/>
        <w:ind w:firstLine="540"/>
        <w:rPr>
          <w:bCs/>
          <w:lang w:val="ru-RU"/>
        </w:rPr>
      </w:pPr>
      <w:r w:rsidRPr="000A4C53">
        <w:rPr>
          <w:bCs/>
          <w:lang w:val="ru-RU"/>
        </w:rPr>
        <w:t xml:space="preserve">                                                                                                                       </w:t>
      </w:r>
      <w:r>
        <w:rPr>
          <w:bCs/>
          <w:lang w:val="ru-RU"/>
        </w:rPr>
        <w:t xml:space="preserve">                </w:t>
      </w:r>
      <w:r w:rsidRPr="000A4C53">
        <w:rPr>
          <w:bCs/>
          <w:lang w:val="ru-RU"/>
        </w:rPr>
        <w:t xml:space="preserve"> Приложение </w:t>
      </w:r>
    </w:p>
    <w:p w:rsidR="000A4C53" w:rsidRPr="000A4C53" w:rsidRDefault="000A4C53" w:rsidP="000A4C53">
      <w:pPr>
        <w:autoSpaceDE w:val="0"/>
        <w:autoSpaceDN w:val="0"/>
        <w:adjustRightInd w:val="0"/>
        <w:ind w:firstLine="540"/>
        <w:jc w:val="center"/>
        <w:rPr>
          <w:bCs/>
          <w:lang w:val="ru-RU"/>
        </w:rPr>
      </w:pPr>
      <w:r w:rsidRPr="000A4C53">
        <w:rPr>
          <w:bCs/>
          <w:lang w:val="ru-RU"/>
        </w:rPr>
        <w:t xml:space="preserve">                                                                                                   к Решению Собрания депутатов</w:t>
      </w:r>
    </w:p>
    <w:p w:rsidR="000A4C53" w:rsidRPr="000A4C53" w:rsidRDefault="000A4C53" w:rsidP="000A4C53">
      <w:pPr>
        <w:autoSpaceDE w:val="0"/>
        <w:autoSpaceDN w:val="0"/>
        <w:adjustRightInd w:val="0"/>
        <w:ind w:firstLine="540"/>
        <w:jc w:val="center"/>
        <w:rPr>
          <w:bCs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</w:t>
      </w:r>
      <w:r w:rsidRPr="000A4C53">
        <w:rPr>
          <w:lang w:val="ru-RU"/>
        </w:rPr>
        <w:t>Краснокутского</w:t>
      </w:r>
      <w:r w:rsidRPr="000A4C53">
        <w:rPr>
          <w:bCs/>
          <w:lang w:val="ru-RU"/>
        </w:rPr>
        <w:t xml:space="preserve"> сельского поселения</w:t>
      </w:r>
    </w:p>
    <w:p w:rsidR="000A4C53" w:rsidRPr="00CF4A9B" w:rsidRDefault="000A4C53" w:rsidP="000A4C53">
      <w:pPr>
        <w:keepNext/>
        <w:tabs>
          <w:tab w:val="left" w:pos="567"/>
          <w:tab w:val="left" w:pos="7065"/>
        </w:tabs>
        <w:jc w:val="center"/>
        <w:outlineLvl w:val="1"/>
        <w:rPr>
          <w:b/>
          <w:bCs/>
          <w:i/>
          <w:iCs/>
          <w:caps/>
          <w:lang w:val="ru-RU"/>
        </w:rPr>
      </w:pPr>
      <w:r w:rsidRPr="000A4C53">
        <w:rPr>
          <w:bCs/>
          <w:lang w:val="ru-RU"/>
        </w:rPr>
        <w:t xml:space="preserve">                                                                                                           от «28» мая 2021 г. № 190</w:t>
      </w:r>
    </w:p>
    <w:p w:rsidR="000A4C53" w:rsidRPr="00CF4A9B" w:rsidRDefault="000A4C53" w:rsidP="000A4C53">
      <w:pPr>
        <w:keepNext/>
        <w:tabs>
          <w:tab w:val="left" w:pos="567"/>
          <w:tab w:val="left" w:pos="7065"/>
        </w:tabs>
        <w:spacing w:before="120"/>
        <w:outlineLvl w:val="1"/>
        <w:rPr>
          <w:b/>
          <w:bCs/>
          <w:i/>
          <w:iCs/>
          <w:caps/>
          <w:lang w:val="ru-RU"/>
        </w:rPr>
      </w:pPr>
    </w:p>
    <w:p w:rsidR="000A4C53" w:rsidRPr="000A4C53" w:rsidRDefault="000A4C53" w:rsidP="000A4C53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/>
          <w:iCs/>
          <w:caps/>
          <w:lang w:val="ru-RU"/>
        </w:rPr>
      </w:pPr>
      <w:r w:rsidRPr="00727ABF">
        <w:rPr>
          <w:b/>
          <w:bCs/>
          <w:i/>
          <w:iCs/>
          <w:caps/>
          <w:lang w:val="en-US"/>
        </w:rPr>
        <w:t>II</w:t>
      </w:r>
      <w:r w:rsidRPr="000A4C53">
        <w:rPr>
          <w:b/>
          <w:bCs/>
          <w:i/>
          <w:iCs/>
          <w:caps/>
          <w:lang w:val="ru-RU"/>
        </w:rPr>
        <w:t>. ГРАДОСТРОИТЕЛЬНЫЕ РЕГЛАМЕНТЫ</w:t>
      </w:r>
    </w:p>
    <w:p w:rsidR="000A4C53" w:rsidRPr="000A4C53" w:rsidRDefault="000A4C53" w:rsidP="000A4C53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  <w:lang w:val="ru-RU"/>
        </w:rPr>
      </w:pPr>
      <w:r w:rsidRPr="000A4C53">
        <w:rPr>
          <w:b/>
          <w:bCs/>
          <w:iCs/>
          <w:caps/>
          <w:lang w:val="ru-RU"/>
        </w:rPr>
        <w:t>ЖИЛЫЕ ЗОНЫ</w:t>
      </w:r>
    </w:p>
    <w:p w:rsidR="000A4C53" w:rsidRPr="000A4C53" w:rsidRDefault="000A4C53" w:rsidP="000A4C53">
      <w:pPr>
        <w:keepNext/>
        <w:spacing w:before="240" w:after="60"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  <w:bookmarkStart w:id="0" w:name="_Toc279136702"/>
      <w:bookmarkStart w:id="1" w:name="_Toc296088885"/>
      <w:bookmarkStart w:id="2" w:name="_Toc343187773"/>
      <w:r w:rsidRPr="000A4C53">
        <w:rPr>
          <w:rFonts w:eastAsia="Calibri"/>
          <w:b/>
          <w:bCs/>
          <w:u w:val="single"/>
          <w:lang w:val="ru-RU" w:eastAsia="en-US"/>
        </w:rPr>
        <w:t>ЗОНА ЗАСТРОЙКИ ИНДИВИДУАЛЬНЫМИ ЖИЛЫМИ ДОМАМИ (Ж-1)</w:t>
      </w:r>
      <w:bookmarkEnd w:id="0"/>
      <w:bookmarkEnd w:id="1"/>
      <w:bookmarkEnd w:id="2"/>
    </w:p>
    <w:p w:rsidR="000A4C53" w:rsidRPr="000A4C53" w:rsidRDefault="000A4C53" w:rsidP="000A4C53">
      <w:pPr>
        <w:keepNext/>
        <w:spacing w:before="240" w:after="60"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numPr>
          <w:ilvl w:val="0"/>
          <w:numId w:val="5"/>
        </w:numPr>
        <w:spacing w:after="200" w:line="276" w:lineRule="auto"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809"/>
        <w:gridCol w:w="4395"/>
        <w:gridCol w:w="3827"/>
      </w:tblGrid>
      <w:tr w:rsidR="000A4C53" w:rsidRPr="000A4C53" w:rsidTr="0075017B">
        <w:trPr>
          <w:trHeight w:val="552"/>
        </w:trPr>
        <w:tc>
          <w:tcPr>
            <w:tcW w:w="180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395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</w:t>
            </w:r>
            <w:bookmarkStart w:id="3" w:name="_GoBack"/>
            <w:bookmarkEnd w:id="3"/>
            <w:r w:rsidRPr="00881636">
              <w:rPr>
                <w:sz w:val="16"/>
                <w:szCs w:val="16"/>
              </w:rPr>
              <w:t xml:space="preserve"> ИСПОЛЬЗОВАНИЯ</w:t>
            </w:r>
          </w:p>
        </w:tc>
        <w:tc>
          <w:tcPr>
            <w:tcW w:w="3827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1809" w:type="dxa"/>
          </w:tcPr>
          <w:p w:rsidR="000A4C53" w:rsidRPr="00F56829" w:rsidRDefault="000A4C53" w:rsidP="0075017B">
            <w:pPr>
              <w:snapToGrid w:val="0"/>
              <w:rPr>
                <w:rFonts w:eastAsia="Calibri"/>
              </w:rPr>
            </w:pPr>
            <w:r w:rsidRPr="00F56829">
              <w:rPr>
                <w:rFonts w:eastAsia="Calibri"/>
              </w:rPr>
              <w:t xml:space="preserve">2.1Для индивидуального жилищного строительства </w:t>
            </w:r>
          </w:p>
          <w:p w:rsidR="000A4C53" w:rsidRPr="00F56829" w:rsidRDefault="000A4C53" w:rsidP="0075017B"/>
        </w:tc>
        <w:tc>
          <w:tcPr>
            <w:tcW w:w="4395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Минимальные размеры земельного участка – 600кв.м;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 xml:space="preserve">2) </w:t>
            </w: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Красный Кут, Калиновка, Новогригорьевка – 3000 кв.м.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Новопавловка, Веселый, Марьевка и поселка Интернациональный – 2000 кв.м.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Максимальное количество надземных этажей зданий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участка: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а)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б) в условиях реконструкции сложившейся застройки – 70%.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</w:p>
        </w:tc>
        <w:tc>
          <w:tcPr>
            <w:tcW w:w="382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выращивание сельскохозяйственных культур;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индивидуальных гаражей и хозяйственных построек</w:t>
            </w:r>
          </w:p>
        </w:tc>
      </w:tr>
      <w:tr w:rsidR="000A4C53" w:rsidRPr="00881636" w:rsidTr="0075017B">
        <w:tc>
          <w:tcPr>
            <w:tcW w:w="180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2.2 Для ведения личного подсобного хозяйства (приусадебный земельный участок)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Минимальные размеры земельного участка – 600кв.м;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 xml:space="preserve">2) </w:t>
            </w: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Красный Кут, Калиновка, Новогригорьевка – 3000 кв.м.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Новопавловка, Веселый, Марьевка и поселка Интернациональный – 2000 кв.м.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Максимальное количество надземных этажей зданий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участка: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а)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      б) в условиях реконструкции сложившейся застройки – 70%.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0A4C53">
                <w:rPr>
                  <w:lang w:val="ru-RU"/>
                </w:rPr>
                <w:t>кодом 2.1</w:t>
              </w:r>
            </w:hyperlink>
            <w:r w:rsidRPr="000A4C53">
              <w:rPr>
                <w:lang w:val="ru-RU"/>
              </w:rPr>
              <w:t>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производство сельскохозяйственной продукции;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гаража и иных вспомогательных сооружений;</w:t>
            </w:r>
          </w:p>
          <w:p w:rsidR="000A4C53" w:rsidRPr="00F56829" w:rsidRDefault="000A4C53" w:rsidP="0075017B">
            <w:r w:rsidRPr="00F56829">
              <w:t>содержание сельскохозяйственных животных</w:t>
            </w:r>
          </w:p>
        </w:tc>
      </w:tr>
      <w:tr w:rsidR="000A4C53" w:rsidRPr="000A4C53" w:rsidTr="0075017B">
        <w:tc>
          <w:tcPr>
            <w:tcW w:w="1809" w:type="dxa"/>
          </w:tcPr>
          <w:p w:rsidR="000A4C53" w:rsidRPr="00F56829" w:rsidRDefault="000A4C53" w:rsidP="0075017B">
            <w:pPr>
              <w:snapToGrid w:val="0"/>
              <w:rPr>
                <w:rFonts w:eastAsia="Calibri"/>
              </w:rPr>
            </w:pPr>
            <w:r w:rsidRPr="00F56829">
              <w:rPr>
                <w:rFonts w:eastAsia="Calibri"/>
              </w:rPr>
              <w:lastRenderedPageBreak/>
              <w:t xml:space="preserve">2.3Блокированная жилая застройка </w:t>
            </w:r>
          </w:p>
          <w:p w:rsidR="000A4C53" w:rsidRPr="00F56829" w:rsidRDefault="000A4C53" w:rsidP="0075017B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600 кв. м. При условии подключения к центральной канализации минимальные размеры – не нормируется;</w:t>
            </w:r>
          </w:p>
          <w:p w:rsidR="000A4C53" w:rsidRPr="000A4C53" w:rsidRDefault="000A4C53" w:rsidP="0075017B">
            <w:pPr>
              <w:shd w:val="clear" w:color="auto" w:fill="FFFFFF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2000 кв. м для одной блок-секции;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Отступ от границы земельного участка, со стороны блокирования с другими зданиями не предусмотрен;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Предельная высота зданий, строений, сооружений от уровня земли не более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Предельное количество этажей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8) Максимальный процент застройки земельного участка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9) Максимальный процент застройки земельного участка в условиях реконструкции сложившейся застройки- 70%.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</w:tr>
      <w:tr w:rsidR="000A4C53" w:rsidRPr="000A4C53" w:rsidTr="0075017B">
        <w:tc>
          <w:tcPr>
            <w:tcW w:w="1809" w:type="dxa"/>
          </w:tcPr>
          <w:p w:rsidR="000A4C53" w:rsidRPr="00E524F4" w:rsidRDefault="000A4C53" w:rsidP="0075017B">
            <w:pPr>
              <w:rPr>
                <w:rFonts w:eastAsia="Calibri"/>
              </w:rPr>
            </w:pPr>
            <w:r w:rsidRPr="00E524F4">
              <w:t>3.4.1 Амбулаторно-поликлиническое обслуживание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</w:tr>
      <w:tr w:rsidR="000A4C53" w:rsidRPr="000A4C53" w:rsidTr="0075017B">
        <w:tc>
          <w:tcPr>
            <w:tcW w:w="1809" w:type="dxa"/>
          </w:tcPr>
          <w:p w:rsidR="000A4C53" w:rsidRPr="000A4C53" w:rsidRDefault="000A4C53" w:rsidP="0075017B">
            <w:pPr>
              <w:snapToGri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3.5.1.  Дошкольное, начальное и среднее общее образование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Минимальные отступы от границ земельного участка в целях определения места допустимого размещения объекта –5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Минимальный отступ от красной линии улицы до объекта – не менее 25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Предельное количество этажей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– 3 этажа;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80%;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Минимальный процент озеленения – 30%от площади земельного участка.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0A4C53" w:rsidRPr="000A4C53" w:rsidTr="0075017B">
        <w:tc>
          <w:tcPr>
            <w:tcW w:w="1809" w:type="dxa"/>
          </w:tcPr>
          <w:p w:rsidR="000A4C53" w:rsidRPr="00727ABF" w:rsidRDefault="000A4C53" w:rsidP="0075017B">
            <w:pPr>
              <w:rPr>
                <w:rFonts w:eastAsia="Calibri"/>
              </w:rPr>
            </w:pPr>
            <w:r w:rsidRPr="00727ABF">
              <w:t>3.6.1 Объекты культурно-досуговой деятельности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50%;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0A4C53" w:rsidRPr="000A4C53" w:rsidTr="0075017B"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lastRenderedPageBreak/>
              <w:t>3.6.2  Парки культуры и отдыха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парков культуры и отдыха</w:t>
            </w:r>
          </w:p>
        </w:tc>
      </w:tr>
      <w:tr w:rsidR="000A4C53" w:rsidRPr="000A4C53" w:rsidTr="0075017B">
        <w:trPr>
          <w:trHeight w:val="1825"/>
        </w:trPr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t>5.1 Спорт</w:t>
            </w:r>
          </w:p>
        </w:tc>
        <w:tc>
          <w:tcPr>
            <w:tcW w:w="439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79"/>
            </w:tblGrid>
            <w:tr w:rsidR="000A4C53" w:rsidRPr="000A4C53" w:rsidTr="0075017B">
              <w:trPr>
                <w:trHeight w:val="2175"/>
              </w:trPr>
              <w:tc>
                <w:tcPr>
                  <w:tcW w:w="0" w:type="auto"/>
                </w:tcPr>
                <w:p w:rsidR="000A4C53" w:rsidRPr="000A4C53" w:rsidRDefault="000A4C53" w:rsidP="0075017B">
                  <w:pPr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0A4C53" w:rsidRPr="000A4C53" w:rsidRDefault="000A4C53" w:rsidP="0075017B">
                  <w:pPr>
                    <w:rPr>
                      <w:lang w:val="ru-RU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2) </w:t>
                  </w:r>
                  <w:r w:rsidRPr="000A4C53">
                    <w:rPr>
                      <w:lang w:val="ru-RU"/>
                    </w:rPr>
                    <w:t xml:space="preserve">Минимальные отступы от границ земельного участка в целях определения места допустимого размещения объекта:– 3 м., от фронтальной границы земельного участка </w:t>
                  </w:r>
                  <w:r w:rsidRPr="000A4C53">
                    <w:rPr>
                      <w:bCs/>
                      <w:lang w:val="ru-RU"/>
                    </w:rPr>
                    <w:t>– 5 м;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4) </w:t>
                  </w:r>
                  <w:r w:rsidRPr="000A4C53">
                    <w:rPr>
                      <w:lang w:val="ru-RU"/>
                    </w:rPr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 xml:space="preserve">5) Максимальный процент застройки в границах земельного участка – 60%;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>6) Минимальный процент озеленения - 15 % от площади земельного участка.</w:t>
                  </w:r>
                </w:p>
              </w:tc>
            </w:tr>
          </w:tbl>
          <w:p w:rsidR="000A4C53" w:rsidRPr="000A4C53" w:rsidRDefault="000A4C53" w:rsidP="0075017B">
            <w:pPr>
              <w:snapToGrid w:val="0"/>
              <w:rPr>
                <w:lang w:val="ru-RU"/>
              </w:rPr>
            </w:pP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0A4C53">
                <w:rPr>
                  <w:rFonts w:eastAsia="SimSun"/>
                  <w:lang w:val="ru-RU" w:eastAsia="zh-CN"/>
                </w:rPr>
                <w:t>кодами 5.1.1</w:t>
              </w:r>
            </w:hyperlink>
            <w:r w:rsidRPr="000A4C53">
              <w:rPr>
                <w:rFonts w:eastAsia="SimSun"/>
                <w:lang w:val="ru-RU" w:eastAsia="zh-CN"/>
              </w:rPr>
              <w:t xml:space="preserve"> - </w:t>
            </w:r>
            <w:hyperlink w:anchor="Par444" w:tooltip="5.1.7" w:history="1">
              <w:r w:rsidRPr="000A4C53">
                <w:rPr>
                  <w:rFonts w:eastAsia="SimSun"/>
                  <w:lang w:val="ru-RU" w:eastAsia="zh-CN"/>
                </w:rPr>
                <w:t>5.1.7</w:t>
              </w:r>
            </w:hyperlink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0A4C53" w:rsidRPr="000A4C53" w:rsidTr="0075017B">
        <w:trPr>
          <w:trHeight w:val="547"/>
        </w:trPr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t>5.1.3Площадки для занятий спортом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0A4C53" w:rsidRPr="000A4C53" w:rsidTr="0075017B">
        <w:trPr>
          <w:trHeight w:val="972"/>
        </w:trPr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</w:rPr>
              <w:t>8.3 Обеспечение внутреннего правопорядка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rPr>
                <w:rFonts w:eastAsia="Calibri"/>
                <w:lang w:val="ru-RU" w:eastAsia="en-US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</w:tr>
      <w:tr w:rsidR="000A4C53" w:rsidRPr="000A4C53" w:rsidTr="0075017B">
        <w:trPr>
          <w:trHeight w:val="1825"/>
        </w:trPr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  <w:lang w:eastAsia="en-US"/>
              </w:rPr>
              <w:lastRenderedPageBreak/>
              <w:t>9.3 Историко-культурная деятельность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 площадь земельного участка – 50 кв.м;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90%.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туризм.</w:t>
            </w:r>
          </w:p>
        </w:tc>
      </w:tr>
      <w:tr w:rsidR="000A4C53" w:rsidRPr="000A4C53" w:rsidTr="0075017B">
        <w:trPr>
          <w:trHeight w:val="1825"/>
        </w:trPr>
        <w:tc>
          <w:tcPr>
            <w:tcW w:w="1809" w:type="dxa"/>
          </w:tcPr>
          <w:p w:rsidR="000A4C53" w:rsidRPr="000A4C53" w:rsidRDefault="000A4C53" w:rsidP="0075017B">
            <w:pPr>
              <w:snapToGri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SimSun"/>
                <w:lang w:val="ru-RU" w:eastAsia="zh-CN"/>
              </w:rPr>
              <w:t>12.0 Земельные участки (территории) общего пользования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</w:tr>
      <w:tr w:rsidR="000A4C53" w:rsidRPr="000A4C53" w:rsidTr="0075017B"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t>12.0.1 Улично-дорожная сеть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snapToGrid w:val="0"/>
              <w:rPr>
                <w:lang w:val="ru-RU"/>
              </w:rPr>
            </w:pPr>
            <w:r w:rsidRPr="000A4C53">
              <w:rPr>
                <w:lang w:val="ru-RU"/>
              </w:rPr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0A4C53">
                <w:rPr>
                  <w:lang w:val="ru-RU"/>
                </w:rPr>
                <w:t>кодами 2.7.1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Par382" w:tooltip="4.9" w:history="1">
              <w:r w:rsidRPr="000A4C53">
                <w:rPr>
                  <w:lang w:val="ru-RU"/>
                </w:rPr>
                <w:t>4.9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Par567" w:tooltip="7.2.3" w:history="1">
              <w:r w:rsidRPr="000A4C53">
                <w:rPr>
                  <w:lang w:val="ru-RU"/>
                </w:rPr>
                <w:t>7.2.3</w:t>
              </w:r>
            </w:hyperlink>
            <w:r w:rsidRPr="000A4C53">
              <w:rPr>
                <w:lang w:val="ru-RU"/>
              </w:rPr>
              <w:t>, а также некапитальных сооружений, предназначенных для охраны транспортных средств</w:t>
            </w:r>
          </w:p>
        </w:tc>
      </w:tr>
      <w:tr w:rsidR="000A4C53" w:rsidRPr="000A4C53" w:rsidTr="0075017B"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t>12.0.2 Благоустройство территории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881636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881636">
              <w:t>Земельного кодекса Российской Федерации от 25.10.2001 N 136-ФЗ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  <w:tr w:rsidR="000A4C53" w:rsidRPr="000A4C53" w:rsidTr="0075017B"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13.0 Земельные участки общего назначения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</w:tr>
      <w:tr w:rsidR="000A4C53" w:rsidRPr="00881636" w:rsidTr="0075017B">
        <w:tc>
          <w:tcPr>
            <w:tcW w:w="1809" w:type="dxa"/>
          </w:tcPr>
          <w:p w:rsidR="000A4C53" w:rsidRPr="00881636" w:rsidRDefault="000A4C53" w:rsidP="0075017B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13.1 Ведение огородничества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Минимальная/максимальная площадь земельного участка – не нормируется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Минимальный отступ от границ соседнего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до некапитального жилого строения не менее 3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соседнего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до вспомогательных хозяйственных строений –1 м, до низкорослых кустарников – 1 м, до среднерослых – 2 м, до высокорослых деревьев – 4 м,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до постройки для содержания скота и птицы –1 м; </w:t>
            </w:r>
          </w:p>
          <w:p w:rsidR="000A4C53" w:rsidRPr="000A4C53" w:rsidRDefault="000A4C53" w:rsidP="0075017B">
            <w:pPr>
              <w:rPr>
                <w:highlight w:val="yellow"/>
                <w:lang w:val="ru-RU"/>
              </w:rPr>
            </w:pPr>
            <w:r w:rsidRPr="000A4C53">
              <w:rPr>
                <w:highlight w:val="yellow"/>
                <w:lang w:val="ru-RU"/>
              </w:rPr>
              <w:t xml:space="preserve"> </w:t>
            </w:r>
          </w:p>
          <w:p w:rsidR="000A4C53" w:rsidRPr="000A4C53" w:rsidRDefault="000A4C53" w:rsidP="0075017B">
            <w:pPr>
              <w:rPr>
                <w:highlight w:val="yellow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1 этаж, максимальный процент застройки в границах земельного участка– 30%.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lastRenderedPageBreak/>
              <w:t xml:space="preserve">Осуществление </w:t>
            </w:r>
            <w:r w:rsidRPr="000A4C53">
              <w:rPr>
                <w:rFonts w:eastAsia="Calibri"/>
                <w:lang w:val="ru-RU"/>
              </w:rPr>
              <w:t>деятельности, связанной с выращиванием</w:t>
            </w:r>
            <w:r w:rsidRPr="000A4C53">
              <w:rPr>
                <w:shd w:val="clear" w:color="auto" w:fill="FFFFFF"/>
                <w:lang w:val="ru-RU"/>
              </w:rPr>
              <w:t xml:space="preserve"> гражданами для </w:t>
            </w:r>
            <w:r w:rsidRPr="000A4C53">
              <w:rPr>
                <w:shd w:val="clear" w:color="auto" w:fill="FFFFFF"/>
                <w:lang w:val="ru-RU"/>
              </w:rPr>
              <w:lastRenderedPageBreak/>
              <w:t xml:space="preserve">собственных нужд сельскохозяйственных культур;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некапитального жилого строения и хозяйственных строений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 сооружений, предназначенных для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хранения сельскохозяйственных</w:t>
            </w:r>
          </w:p>
          <w:p w:rsidR="000A4C53" w:rsidRPr="002E6E1D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</w:rPr>
              <w:t>орудий.</w:t>
            </w:r>
          </w:p>
        </w:tc>
      </w:tr>
    </w:tbl>
    <w:p w:rsidR="000A4C53" w:rsidRPr="00727ABF" w:rsidRDefault="000A4C53" w:rsidP="000A4C53">
      <w:pPr>
        <w:jc w:val="both"/>
        <w:rPr>
          <w:rFonts w:eastAsia="Calibri"/>
          <w:b/>
        </w:rPr>
      </w:pPr>
    </w:p>
    <w:p w:rsidR="000A4C53" w:rsidRPr="000A4C53" w:rsidRDefault="000A4C53" w:rsidP="000A4C53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395"/>
        <w:gridCol w:w="3827"/>
      </w:tblGrid>
      <w:tr w:rsidR="000A4C53" w:rsidRPr="000A4C53" w:rsidTr="0075017B">
        <w:tc>
          <w:tcPr>
            <w:tcW w:w="1809" w:type="dxa"/>
            <w:shd w:val="clear" w:color="auto" w:fill="auto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rPr>
                <w:rFonts w:eastAsia="Calibri"/>
              </w:rPr>
            </w:pPr>
            <w:r w:rsidRPr="00881636">
              <w:rPr>
                <w:rFonts w:eastAsia="Calibri"/>
              </w:rPr>
              <w:t>2.1.1.</w:t>
            </w:r>
            <w:r w:rsidRPr="00881636">
              <w:t xml:space="preserve"> Малоэтажная многоквартирная жилая застройка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800 кв.м;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rPr>
                <w:rFonts w:eastAsia="Calibri"/>
              </w:rPr>
            </w:pPr>
            <w:r w:rsidRPr="00881636">
              <w:t>6) Максимальный процент застройки участка- 80%.</w:t>
            </w:r>
          </w:p>
          <w:p w:rsidR="000A4C53" w:rsidRPr="00881636" w:rsidRDefault="000A4C53" w:rsidP="0075017B">
            <w:pPr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обустройство спортивных и детских площадок, площадок для отдыха;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17"/>
            </w:tblGrid>
            <w:tr w:rsidR="000A4C53" w:rsidRPr="00881636" w:rsidTr="0075017B">
              <w:trPr>
                <w:trHeight w:val="100"/>
              </w:trPr>
              <w:tc>
                <w:tcPr>
                  <w:tcW w:w="1917" w:type="dxa"/>
                </w:tcPr>
                <w:p w:rsidR="000A4C53" w:rsidRPr="00881636" w:rsidRDefault="000A4C53" w:rsidP="0075017B">
                  <w:pPr>
                    <w:autoSpaceDE w:val="0"/>
                    <w:autoSpaceDN w:val="0"/>
                    <w:adjustRightInd w:val="0"/>
                  </w:pPr>
                  <w:r w:rsidRPr="00881636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881636">
                    <w:t xml:space="preserve">Хранение автотранспорта </w:t>
                  </w:r>
                </w:p>
              </w:tc>
            </w:tr>
          </w:tbl>
          <w:p w:rsidR="000A4C53" w:rsidRPr="00881636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Предельная высота зданий, строений, сооружений от уровня земли - 6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не нормируется.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3.1.1</w:t>
            </w:r>
          </w:p>
          <w:p w:rsidR="000A4C53" w:rsidRPr="00881636" w:rsidRDefault="000A4C53" w:rsidP="0075017B">
            <w:pPr>
              <w:jc w:val="both"/>
              <w:rPr>
                <w:rFonts w:eastAsia="Calibri"/>
              </w:rPr>
            </w:pPr>
            <w:r w:rsidRPr="00881636">
              <w:t>Предоставление коммунальных услуг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 (за исключением линейных объектов);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Максимальное количество этажей – 3 этажа;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5) Максимальный процент застройки в границах земельного участка – 50%, за исключением линейных объектов;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10% от площади земельного участка, за исключением линейных объектов.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</w:t>
            </w:r>
            <w:r w:rsidRPr="000A4C53">
              <w:rPr>
                <w:lang w:val="ru-RU"/>
              </w:rPr>
              <w:lastRenderedPageBreak/>
              <w:t>и аварийной техники, сооружений, необходимых для сбора и плавки снега).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291448" w:rsidRDefault="000A4C53" w:rsidP="0075017B">
            <w:r w:rsidRPr="00291448">
              <w:lastRenderedPageBreak/>
              <w:t>3.1 Коммунальное</w:t>
            </w:r>
          </w:p>
          <w:p w:rsidR="000A4C53" w:rsidRPr="00291448" w:rsidRDefault="000A4C53" w:rsidP="0075017B">
            <w:r w:rsidRPr="00291448">
              <w:t>обслуживание.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0A4C53" w:rsidRDefault="000A4C53" w:rsidP="0075017B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 w:rsidRPr="000A4C53">
              <w:rPr>
                <w:lang w:val="ru-RU"/>
              </w:rPr>
              <w:t>3.1.2 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5 м,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50%;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rPr>
                <w:rFonts w:eastAsia="Calibri"/>
                <w:color w:val="FF0000"/>
              </w:rPr>
            </w:pPr>
            <w:r w:rsidRPr="00881636">
              <w:t>3.2 Социальное обслуживание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spacing w:after="200" w:line="276" w:lineRule="auto"/>
            </w:pPr>
            <w:r w:rsidRPr="00881636">
              <w:t>3.2.1  Дома социального обслуживания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границы земельного участка – 5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6) Минимальный процент озеленения - 15% от площади земельного участка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0A4C53" w:rsidRPr="000A4C53" w:rsidRDefault="000A4C53" w:rsidP="0075017B">
            <w:pPr>
              <w:spacing w:after="200"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spacing w:after="200" w:line="276" w:lineRule="auto"/>
            </w:pPr>
            <w:r w:rsidRPr="00881636">
              <w:lastRenderedPageBreak/>
              <w:t>3.2.2  Оказание социальной помощи населению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границы земельного участка – 5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некоммерческих фондов, благотворительных организаций, клубов по интересам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spacing w:after="200"/>
            </w:pPr>
            <w:r w:rsidRPr="00881636">
              <w:t>3.2.3 Оказание услуг связи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границы земельного участка – 5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spacing w:after="200"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rPr>
                <w:rFonts w:eastAsia="Calibri"/>
              </w:rPr>
            </w:pPr>
            <w:r w:rsidRPr="00881636">
              <w:t>3.3  Бытовое обслуживание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3.4  Здравоохранение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Par234" w:tooltip="Амбулаторно-поликлиническое обслуживание" w:history="1">
              <w:r w:rsidRPr="000A4C53">
                <w:rPr>
                  <w:lang w:val="ru-RU"/>
                </w:rPr>
                <w:t>кодами 3.4.1</w:t>
              </w:r>
            </w:hyperlink>
            <w:r w:rsidRPr="000A4C53">
              <w:rPr>
                <w:lang w:val="ru-RU"/>
              </w:rPr>
              <w:t xml:space="preserve"> - </w:t>
            </w:r>
            <w:hyperlink w:anchor="Par238" w:tooltip="Стационарное медицинское обслуживание" w:history="1">
              <w:r w:rsidRPr="000A4C53">
                <w:rPr>
                  <w:lang w:val="ru-RU"/>
                </w:rPr>
                <w:t>3.4.2</w:t>
              </w:r>
            </w:hyperlink>
          </w:p>
        </w:tc>
      </w:tr>
      <w:tr w:rsidR="000A4C53" w:rsidRPr="000A4C53" w:rsidTr="0075017B">
        <w:tc>
          <w:tcPr>
            <w:tcW w:w="1809" w:type="dxa"/>
          </w:tcPr>
          <w:p w:rsidR="000A4C53" w:rsidRPr="00881636" w:rsidRDefault="000A4C53" w:rsidP="0075017B">
            <w:r w:rsidRPr="00881636">
              <w:lastRenderedPageBreak/>
              <w:t>3.4.2 Стационарное медицинское обслуживание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станций скорой помощи;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площадок санитарной авиации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autoSpaceDE w:val="0"/>
              <w:autoSpaceDN w:val="0"/>
              <w:adjustRightInd w:val="0"/>
              <w:jc w:val="both"/>
            </w:pPr>
            <w:r w:rsidRPr="00881636">
              <w:t>3.7.1 Осуществление религиозных обрядов</w:t>
            </w:r>
          </w:p>
          <w:p w:rsidR="000A4C53" w:rsidRPr="00881636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Максимальная высота объектов капитального строительства от уровня земли -  не более 50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50%;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bCs/>
                <w:lang w:val="ru-RU"/>
              </w:rPr>
            </w:pPr>
            <w:r w:rsidRPr="000A4C53">
              <w:rPr>
                <w:bCs/>
                <w:lang w:val="ru-RU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E524F4" w:rsidRDefault="000A4C53" w:rsidP="0075017B">
            <w:pPr>
              <w:jc w:val="both"/>
              <w:rPr>
                <w:rFonts w:eastAsia="Calibri"/>
              </w:rPr>
            </w:pPr>
            <w:r w:rsidRPr="00E524F4">
              <w:t>3.8.1 Государственное управление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50%;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E524F4" w:rsidRDefault="000A4C53" w:rsidP="0075017B">
            <w:r w:rsidRPr="00E524F4">
              <w:t>3.10.1Амбулаторное ветеринарное обслуживание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4.0 Предпринимательство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м.;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объектов капитального строительства в целях извлечения прибыли на основании торговой, </w:t>
            </w:r>
            <w:r w:rsidRPr="000A4C53">
              <w:rPr>
                <w:lang w:val="ru-RU"/>
              </w:rPr>
              <w:lastRenderedPageBreak/>
              <w:t>банковской и иной предпринимательской деятельности</w:t>
            </w:r>
          </w:p>
        </w:tc>
      </w:tr>
      <w:tr w:rsidR="000A4C53" w:rsidRPr="000A4C53" w:rsidTr="0075017B">
        <w:tc>
          <w:tcPr>
            <w:tcW w:w="1809" w:type="dxa"/>
          </w:tcPr>
          <w:p w:rsidR="000A4C53" w:rsidRPr="00A07326" w:rsidRDefault="000A4C53" w:rsidP="0075017B">
            <w:pPr>
              <w:rPr>
                <w:rFonts w:eastAsia="Calibri"/>
              </w:rPr>
            </w:pPr>
            <w:r w:rsidRPr="00A07326">
              <w:lastRenderedPageBreak/>
              <w:t>4.1 Деловое управление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</w:rPr>
            </w:pPr>
            <w:r w:rsidRPr="00881636">
              <w:t>4.3 Рынки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 2) 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2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застройки в границах земельного участка – 50%;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гаражей и (или) стоянок для автомобилей сотрудников и посетителей рынка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</w:rPr>
            </w:pPr>
            <w:r w:rsidRPr="00881636">
              <w:t>4.4 Магазины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>7)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881636">
              <w:lastRenderedPageBreak/>
              <w:t>4.5 Банковская и страховая деятельность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80%;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rPr>
                <w:rFonts w:eastAsia="Calibri"/>
                <w:color w:val="FF0000"/>
              </w:rPr>
            </w:pPr>
            <w:r w:rsidRPr="00881636">
              <w:t>4.6 Общественное питание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5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881636">
              <w:t>4.9 Служебные гаражи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r w:rsidRPr="00881636">
              <w:t>4.9.1  Объекты дорожного сервиса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r w:rsidRPr="00881636">
              <w:t>5) Максимальный процент застройки участка- 50%.</w:t>
            </w:r>
          </w:p>
        </w:tc>
        <w:tc>
          <w:tcPr>
            <w:tcW w:w="38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</w:t>
            </w:r>
            <w:r w:rsidRPr="00881636">
              <w:t> </w:t>
            </w:r>
            <w:hyperlink r:id="rId8" w:anchor="block_14911" w:history="1">
              <w:r w:rsidRPr="000A4C53">
                <w:rPr>
                  <w:lang w:val="ru-RU"/>
                </w:rPr>
                <w:t>кодами 4.9.1.1 - 4.9.1.4</w:t>
              </w:r>
            </w:hyperlink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r w:rsidRPr="00881636">
              <w:t>4.9.1.1 Заправка транспортных средств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8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0A4C53" w:rsidTr="0075017B">
        <w:trPr>
          <w:trHeight w:val="414"/>
        </w:trPr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r w:rsidRPr="00881636">
              <w:lastRenderedPageBreak/>
              <w:t>4.9.1.3 Автомобильные мойки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автомобильных моек, а также размещение магазинов сопутствующей торговли</w:t>
            </w:r>
          </w:p>
        </w:tc>
      </w:tr>
      <w:tr w:rsidR="000A4C53" w:rsidRPr="000A4C53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r>
              <w:t xml:space="preserve">4.9.1.4 </w:t>
            </w:r>
            <w:r w:rsidRPr="00881636">
              <w:t>Ремонт автомобилей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0A4C53" w:rsidRPr="000A4C53" w:rsidTr="0075017B">
        <w:tc>
          <w:tcPr>
            <w:tcW w:w="1809" w:type="dxa"/>
          </w:tcPr>
          <w:p w:rsidR="000A4C53" w:rsidRPr="00881636" w:rsidRDefault="000A4C53" w:rsidP="0075017B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rPr>
          <w:b/>
          <w:lang w:val="ru-RU"/>
        </w:rPr>
      </w:pPr>
      <w:r w:rsidRPr="000A4C53">
        <w:rPr>
          <w:b/>
          <w:lang w:val="ru-RU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  <w:r w:rsidRPr="000A4C53">
        <w:rPr>
          <w:lang w:val="ru-RU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 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253"/>
        <w:gridCol w:w="3969"/>
      </w:tblGrid>
      <w:tr w:rsidR="000A4C53" w:rsidRPr="000A4C53" w:rsidTr="0075017B">
        <w:trPr>
          <w:trHeight w:val="140"/>
        </w:trPr>
        <w:tc>
          <w:tcPr>
            <w:tcW w:w="1809" w:type="dxa"/>
            <w:shd w:val="clear" w:color="auto" w:fill="auto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A4C53" w:rsidRPr="00881636" w:rsidRDefault="000A4C53" w:rsidP="0075017B">
            <w:pPr>
              <w:jc w:val="center"/>
              <w:rPr>
                <w:rFonts w:eastAsia="Calibri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Calibri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rPr>
          <w:trHeight w:val="140"/>
        </w:trPr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rPr>
                <w:rFonts w:eastAsia="Calibri"/>
              </w:rPr>
            </w:pPr>
            <w:r w:rsidRPr="00881636">
              <w:t>Объекты хозяйственного назначения</w:t>
            </w:r>
          </w:p>
        </w:tc>
        <w:tc>
          <w:tcPr>
            <w:tcW w:w="4253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земельных участков – принимать в соответствии с основным видом разрешенного использования земельного участка;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Максимальное количество надземных этажей – не более 1 этажа,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Размещение навесов должно осуществляться с учетом противопожарных требований и соблюдения нормативной продолжительности </w:t>
            </w:r>
            <w:r w:rsidRPr="000A4C53">
              <w:rPr>
                <w:lang w:val="ru-RU"/>
              </w:rPr>
              <w:lastRenderedPageBreak/>
              <w:t>инсоляции придомовых территорий и жилых помещений. Устройство навесов не должно ущемлять законных интересов соседних домовладельцев, в части водоотведения атмосферных осадков с кровли навесов, при устройстве навесов минимальный отступ от границы смежного земельного участка – 1м;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4) Хозяйственные постройки должны быть обеспечены системами водоотведения с кровли, с целью предотвращения подтопления соседних земельных участков и строений. Допускается не выполнять организованный сток воды с кровли при условии, когда смежные земельные участки находятся на одном уровне и между строениями, расположенными на соседних земельных участках расстояние не менее 4 м;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Остальные предельные параметры застройки (отступы от границ земельного участка, максимальный процент застройки)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- хозяйственные постройки, летние кухни, беседки, кладовые, подвалы;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- сады, огороды, палисадники;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- теплицы, оранжереи индивидуального пользования;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- бассейны, бани и сауны индивидуального использования;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- индивидуальные надворные туалеты гидронепроницаемые выгреба, септики;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-индивидуальные резервуары для хранения воды, скважины для забора воды, индивидуальные колодцы.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Благоустройство и озеленение.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Навесы, террасы.</w:t>
            </w:r>
          </w:p>
        </w:tc>
      </w:tr>
      <w:tr w:rsidR="000A4C53" w:rsidRPr="000A4C53" w:rsidTr="0075017B">
        <w:trPr>
          <w:trHeight w:val="140"/>
        </w:trPr>
        <w:tc>
          <w:tcPr>
            <w:tcW w:w="1809" w:type="dxa"/>
          </w:tcPr>
          <w:p w:rsidR="000A4C53" w:rsidRPr="00881636" w:rsidRDefault="000A4C53" w:rsidP="0075017B">
            <w:r w:rsidRPr="00881636">
              <w:lastRenderedPageBreak/>
              <w:t>7.5 Трубопроводный транспорт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0A4C53" w:rsidRPr="000A4C53" w:rsidTr="0075017B">
        <w:trPr>
          <w:trHeight w:val="140"/>
        </w:trPr>
        <w:tc>
          <w:tcPr>
            <w:tcW w:w="180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 w:eastAsia="en-US"/>
              </w:rPr>
              <w:t>Площадки для сбора твердых бытовых отходов.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2) Общее количество контейнеров не более 5 шт;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Высота  - не более 2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</w:p>
        </w:tc>
      </w:tr>
    </w:tbl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SimSun"/>
          <w:lang w:val="ru-RU" w:eastAsia="zh-CN"/>
        </w:rPr>
      </w:pPr>
      <w:r w:rsidRPr="000A4C53">
        <w:rPr>
          <w:rFonts w:eastAsia="Calibri"/>
          <w:b/>
          <w:bCs/>
          <w:u w:val="single"/>
          <w:lang w:val="ru-RU" w:eastAsia="en-US"/>
        </w:rPr>
        <w:t>Примечание:</w:t>
      </w:r>
      <w:r w:rsidRPr="000A4C53">
        <w:rPr>
          <w:rFonts w:eastAsia="Calibri"/>
          <w:bCs/>
          <w:lang w:val="ru-RU" w:eastAsia="en-US"/>
        </w:rPr>
        <w:t xml:space="preserve"> </w:t>
      </w: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1)</w:t>
      </w:r>
      <w:r w:rsidRPr="00727ABF">
        <w:t> </w:t>
      </w:r>
      <w:r w:rsidRPr="000A4C53">
        <w:rPr>
          <w:lang w:val="ru-RU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2) использование сточных вод в целях регулирования плодородия почв;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0A4C53" w:rsidRPr="000A4C53" w:rsidRDefault="000A4C53" w:rsidP="000A4C53">
      <w:pPr>
        <w:keepNext/>
        <w:jc w:val="both"/>
        <w:outlineLvl w:val="2"/>
        <w:rPr>
          <w:rFonts w:eastAsia="Calibri"/>
          <w:bCs/>
          <w:lang w:val="ru-RU" w:eastAsia="en-US"/>
        </w:rPr>
      </w:pPr>
      <w:r w:rsidRPr="000A4C53">
        <w:rPr>
          <w:lang w:val="ru-RU"/>
        </w:rPr>
        <w:lastRenderedPageBreak/>
        <w:t xml:space="preserve">         4) осуществление авиационных мер по борьбе с вредными организмами.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keepNext/>
        <w:spacing w:before="120"/>
        <w:jc w:val="center"/>
        <w:outlineLvl w:val="2"/>
        <w:rPr>
          <w:rFonts w:eastAsia="SimSun"/>
          <w:b/>
          <w:bCs/>
          <w:lang w:val="ru-RU" w:eastAsia="zh-CN"/>
        </w:rPr>
      </w:pPr>
      <w:r w:rsidRPr="000A4C53">
        <w:rPr>
          <w:rFonts w:eastAsia="SimSun"/>
          <w:b/>
          <w:bCs/>
          <w:lang w:val="ru-RU" w:eastAsia="zh-CN"/>
        </w:rPr>
        <w:t>ОБЩЕСТВЕННО – ДЕЛОВЫЕ  ЗОНЫ</w:t>
      </w:r>
    </w:p>
    <w:p w:rsidR="000A4C53" w:rsidRPr="000A4C53" w:rsidRDefault="000A4C53" w:rsidP="000A4C53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  <w:r w:rsidRPr="000A4C53">
        <w:rPr>
          <w:rFonts w:eastAsia="SimSun"/>
          <w:b/>
          <w:bCs/>
          <w:u w:val="single"/>
          <w:lang w:val="ru-RU" w:eastAsia="zh-CN"/>
        </w:rPr>
        <w:t>ЗОНА ДЕЛОВОГО НАЗНАЧЕНИЯ (ОДЗ)</w:t>
      </w:r>
    </w:p>
    <w:p w:rsidR="000A4C53" w:rsidRPr="000A4C53" w:rsidRDefault="000A4C53" w:rsidP="000A4C53">
      <w:pPr>
        <w:keepNext/>
        <w:spacing w:before="120"/>
        <w:outlineLvl w:val="2"/>
        <w:rPr>
          <w:rFonts w:eastAsia="SimSun"/>
          <w:b/>
          <w:bCs/>
          <w:u w:val="single"/>
          <w:lang w:val="ru-RU" w:eastAsia="zh-CN"/>
        </w:rPr>
      </w:pPr>
    </w:p>
    <w:p w:rsidR="000A4C53" w:rsidRPr="000A4C53" w:rsidRDefault="000A4C53" w:rsidP="000A4C5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0A4C53" w:rsidRPr="000A4C53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881636">
              <w:t>3.2 Социальное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3.3 Бытовое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3.4 Здравоохранение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9" w:anchor="block_10341" w:history="1">
              <w:r w:rsidRPr="000A4C53">
                <w:rPr>
                  <w:rFonts w:eastAsia="Calibri"/>
                  <w:lang w:val="ru-RU" w:eastAsia="en-US"/>
                </w:rPr>
                <w:t>кодами 3.4.1 - 3.4.2</w:t>
              </w:r>
            </w:hyperlink>
          </w:p>
        </w:tc>
      </w:tr>
      <w:tr w:rsidR="000A4C53" w:rsidRPr="000A4C53" w:rsidTr="0075017B">
        <w:tc>
          <w:tcPr>
            <w:tcW w:w="1954" w:type="dxa"/>
          </w:tcPr>
          <w:p w:rsidR="000A4C53" w:rsidRPr="000A4C53" w:rsidRDefault="000A4C53" w:rsidP="0075017B">
            <w:pPr>
              <w:snapToGri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>3.5.1.  Дошкольное, начальное и среднее общее образование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Минимальные отступы от границ земельного участка в целях определения места допустимого размещения объекта 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Минимальный отступ от границы участка дошкольной организации до проезда должно быть – не менее 25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Предельное количество этажей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– 3 этажа;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80%;</w:t>
            </w:r>
          </w:p>
          <w:p w:rsidR="000A4C53" w:rsidRPr="000A4C53" w:rsidRDefault="000A4C53" w:rsidP="0075017B">
            <w:pPr>
              <w:rPr>
                <w:highlight w:val="yellow"/>
                <w:lang w:val="ru-RU"/>
              </w:rPr>
            </w:pPr>
            <w:r w:rsidRPr="000A4C53">
              <w:rPr>
                <w:lang w:val="ru-RU"/>
              </w:rPr>
              <w:t>Минимальный процент озеленения – 15%от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3.6.1 Объекты культурно-досуговой деятельности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3.6.2 Парки культуры и отдыха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парков культуры и отдыха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3.8.1 Государственное управление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3B54A9" w:rsidRDefault="000A4C53" w:rsidP="0075017B">
            <w:pPr>
              <w:rPr>
                <w:rFonts w:eastAsia="Calibri"/>
              </w:rPr>
            </w:pPr>
            <w:r w:rsidRPr="003B54A9">
              <w:lastRenderedPageBreak/>
              <w:t>4.1 Деловое управление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t>4.4 Магазины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2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80%.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t>4.5 Банковская и страховая деятельность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80%;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t>4.6 Общественное питание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  <w:lang w:eastAsia="en-US"/>
              </w:rPr>
              <w:lastRenderedPageBreak/>
              <w:t>4.7 Гостиничное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65%;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0A4C53" w:rsidRPr="000A4C53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881636">
              <w:t>4.9 Служебные гаражи</w:t>
            </w:r>
          </w:p>
        </w:tc>
        <w:tc>
          <w:tcPr>
            <w:tcW w:w="4108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0A4C53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r w:rsidRPr="00881636">
              <w:t>4.9.1  Объекты дорожного сервиса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r w:rsidRPr="00881636">
              <w:t>5) Максимальный процент застройки участка- 50%.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</w:t>
            </w:r>
            <w:r w:rsidRPr="00881636">
              <w:t> </w:t>
            </w:r>
            <w:hyperlink r:id="rId10" w:anchor="block_14911" w:history="1">
              <w:r w:rsidRPr="000A4C53">
                <w:rPr>
                  <w:lang w:val="ru-RU"/>
                </w:rPr>
                <w:t>кодами 4.9.1.1 - 4.9.1.4</w:t>
              </w:r>
            </w:hyperlink>
          </w:p>
        </w:tc>
      </w:tr>
      <w:tr w:rsidR="000A4C53" w:rsidRPr="000A4C53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r w:rsidRPr="00881636">
              <w:t>4.9.1.1 Заправка транспортных средств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0A4C53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r w:rsidRPr="00881636">
              <w:t>4.9.1.2 Обеспечение дорожного отдыха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зданий для предоставления гостиничных услуг в качестве дорожного </w:t>
            </w:r>
            <w:r w:rsidRPr="000A4C53">
              <w:rPr>
                <w:lang w:val="ru-RU"/>
              </w:rPr>
              <w:lastRenderedPageBreak/>
              <w:t>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0A4C53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lastRenderedPageBreak/>
              <w:t>4.9.1.3 Автомобильные мойки</w:t>
            </w:r>
          </w:p>
        </w:tc>
        <w:tc>
          <w:tcPr>
            <w:tcW w:w="4108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автомобильных моек, а также размещение магазинов сопутствующей торговли</w:t>
            </w:r>
          </w:p>
        </w:tc>
      </w:tr>
      <w:tr w:rsidR="000A4C53" w:rsidRPr="000A4C53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4.9.1.4 Ремонт автомобилей</w:t>
            </w:r>
          </w:p>
        </w:tc>
        <w:tc>
          <w:tcPr>
            <w:tcW w:w="4108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0A4C53" w:rsidRPr="000A4C53" w:rsidTr="0075017B">
        <w:trPr>
          <w:trHeight w:val="1825"/>
        </w:trPr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t>5.1 Спорт</w:t>
            </w:r>
          </w:p>
        </w:tc>
        <w:tc>
          <w:tcPr>
            <w:tcW w:w="410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92"/>
            </w:tblGrid>
            <w:tr w:rsidR="000A4C53" w:rsidRPr="000A4C53" w:rsidTr="0075017B">
              <w:trPr>
                <w:trHeight w:val="2175"/>
              </w:trPr>
              <w:tc>
                <w:tcPr>
                  <w:tcW w:w="0" w:type="auto"/>
                </w:tcPr>
                <w:p w:rsidR="000A4C53" w:rsidRPr="000A4C53" w:rsidRDefault="000A4C53" w:rsidP="0075017B">
                  <w:pPr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0A4C53" w:rsidRPr="000A4C53" w:rsidRDefault="000A4C53" w:rsidP="0075017B">
                  <w:pPr>
                    <w:rPr>
                      <w:lang w:val="ru-RU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2) </w:t>
                  </w:r>
                  <w:r w:rsidRPr="000A4C53">
                    <w:rPr>
                      <w:lang w:val="ru-RU"/>
                    </w:rPr>
                    <w:t xml:space="preserve">Минимальные отступы от границ земельного участка в целях определения места допустимого размещения объекта:– 3 м., от фронтальной границы земельного участка </w:t>
                  </w:r>
                  <w:r w:rsidRPr="000A4C53">
                    <w:rPr>
                      <w:bCs/>
                      <w:lang w:val="ru-RU"/>
                    </w:rPr>
                    <w:t>– 5 м;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4) </w:t>
                  </w:r>
                  <w:r w:rsidRPr="000A4C53">
                    <w:rPr>
                      <w:lang w:val="ru-RU"/>
                    </w:rPr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 xml:space="preserve">5) Максимальный процент застройки в границах земельного участка – 60%;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>6) Минимальный процент озеленения - 15 % от площади земельного участка.</w:t>
                  </w:r>
                </w:p>
              </w:tc>
            </w:tr>
          </w:tbl>
          <w:p w:rsidR="000A4C53" w:rsidRPr="000A4C53" w:rsidRDefault="000A4C53" w:rsidP="0075017B">
            <w:pPr>
              <w:snapToGrid w:val="0"/>
              <w:rPr>
                <w:lang w:val="ru-RU"/>
              </w:rPr>
            </w:pP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0A4C53">
                <w:rPr>
                  <w:rFonts w:eastAsia="SimSun"/>
                  <w:lang w:val="ru-RU" w:eastAsia="zh-CN"/>
                </w:rPr>
                <w:t>кодами 5.1.1</w:t>
              </w:r>
            </w:hyperlink>
            <w:r w:rsidRPr="000A4C53">
              <w:rPr>
                <w:rFonts w:eastAsia="SimSun"/>
                <w:lang w:val="ru-RU" w:eastAsia="zh-CN"/>
              </w:rPr>
              <w:t xml:space="preserve"> - </w:t>
            </w:r>
            <w:hyperlink w:anchor="Par444" w:tooltip="5.1.7" w:history="1">
              <w:r w:rsidRPr="000A4C53">
                <w:rPr>
                  <w:rFonts w:eastAsia="SimSun"/>
                  <w:lang w:val="ru-RU" w:eastAsia="zh-CN"/>
                </w:rPr>
                <w:t>5.1.7</w:t>
              </w:r>
            </w:hyperlink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0A4C53" w:rsidRPr="000A4C53" w:rsidTr="0075017B">
        <w:trPr>
          <w:trHeight w:val="1825"/>
        </w:trPr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t>5.1.3Площадки для занятий спортом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0A4C53" w:rsidRPr="000A4C53" w:rsidTr="0075017B">
        <w:trPr>
          <w:trHeight w:val="1825"/>
        </w:trPr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  <w:lang w:eastAsia="en-US"/>
              </w:rPr>
              <w:lastRenderedPageBreak/>
              <w:t>9.3</w:t>
            </w:r>
            <w:bookmarkStart w:id="4" w:name="sub_1093"/>
            <w:r w:rsidRPr="00881636">
              <w:rPr>
                <w:rFonts w:eastAsia="Calibri"/>
                <w:lang w:eastAsia="en-US"/>
              </w:rPr>
              <w:t xml:space="preserve"> Историко-культурная деятельность</w:t>
            </w:r>
            <w:bookmarkEnd w:id="4"/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 площадь земельного участка – 50 кв.м;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90%.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t>12.0.1 Улично-дорожная сеть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snapToGrid w:val="0"/>
              <w:rPr>
                <w:lang w:val="ru-RU"/>
              </w:rPr>
            </w:pPr>
            <w:r w:rsidRPr="000A4C53">
              <w:rPr>
                <w:lang w:val="ru-RU"/>
              </w:rPr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0A4C53">
                <w:rPr>
                  <w:lang w:val="ru-RU"/>
                </w:rPr>
                <w:t>кодами 2.7.1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Par382" w:tooltip="4.9" w:history="1">
              <w:r w:rsidRPr="000A4C53">
                <w:rPr>
                  <w:lang w:val="ru-RU"/>
                </w:rPr>
                <w:t>4.9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Par567" w:tooltip="7.2.3" w:history="1">
              <w:r w:rsidRPr="000A4C53">
                <w:rPr>
                  <w:lang w:val="ru-RU"/>
                </w:rPr>
                <w:t>7.2.3</w:t>
              </w:r>
            </w:hyperlink>
            <w:r w:rsidRPr="000A4C53">
              <w:rPr>
                <w:lang w:val="ru-RU"/>
              </w:rPr>
              <w:t>, а также некапитальных сооружений, предназначенных для охраны транспортных средств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t>12.0.2 Благоустройство территории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881636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881636">
              <w:t>Земельного кодекса Российской Федерации от 25.10.2001 N 136-ФЗ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966"/>
        <w:gridCol w:w="4111"/>
      </w:tblGrid>
      <w:tr w:rsidR="000A4C53" w:rsidRPr="000A4C53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6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 xml:space="preserve">2.1Для индивидуального жилищного строительства </w:t>
            </w:r>
          </w:p>
          <w:p w:rsidR="000A4C53" w:rsidRPr="00727ABF" w:rsidRDefault="000A4C53" w:rsidP="0075017B"/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Минимальные размеры земельного участка – 600 кв.м;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 xml:space="preserve">2) </w:t>
            </w: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Красный Кут, Калиновка, Новогригорьевка – 3000 кв.м.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Новопавловка, Веселый, Марьевка и поселка Интернациональный – 2000 кв.м.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4)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Максимальное количество надземных этажей зданий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участка: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а)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б) в условиях реконструкции сложившейся застройки – 70%.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</w:p>
        </w:tc>
        <w:tc>
          <w:tcPr>
            <w:tcW w:w="4111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выращивание сельскохозяйственных культур;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индивидуальных гаражей и хозяйственных построек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</w:p>
        </w:tc>
      </w:tr>
      <w:tr w:rsidR="000A4C53" w:rsidRPr="00881636" w:rsidTr="0075017B">
        <w:tc>
          <w:tcPr>
            <w:tcW w:w="1954" w:type="dxa"/>
          </w:tcPr>
          <w:p w:rsidR="000A4C53" w:rsidRPr="000A4C53" w:rsidRDefault="000A4C53" w:rsidP="0075017B">
            <w:pPr>
              <w:snapToGri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>2.2 Для ведения личного подсобного хозяйства (приусадебный земельный участок)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Минимальные размеры земельного участка – 600кв.м;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 xml:space="preserve">2) </w:t>
            </w: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Красный Кут, Калиновка, Новогригорьевка – 3000 кв.м.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Новопавловка, Веселый, Марьевка и поселка Интернациональный – 2000 кв.м.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Максимальное количество надземных этажей зданий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участка: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а)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б) в условиях реконструкции сложившейся застройки – 70%.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0A4C53">
                <w:rPr>
                  <w:lang w:val="ru-RU"/>
                </w:rPr>
                <w:t>кодом 2.1</w:t>
              </w:r>
            </w:hyperlink>
            <w:r w:rsidRPr="000A4C53">
              <w:rPr>
                <w:lang w:val="ru-RU"/>
              </w:rPr>
              <w:t>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производство сельскохозяйственной продукции;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гаража и иных вспомогательных сооружений;</w:t>
            </w:r>
          </w:p>
          <w:p w:rsidR="000A4C53" w:rsidRPr="00727ABF" w:rsidRDefault="000A4C53" w:rsidP="0075017B">
            <w:pPr>
              <w:spacing w:before="100" w:beforeAutospacing="1" w:after="100" w:afterAutospacing="1"/>
            </w:pPr>
            <w:r w:rsidRPr="00727ABF">
              <w:t>содержание сельскохозяйственных животных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 xml:space="preserve">2.3Блокированная жилая застройка </w:t>
            </w:r>
          </w:p>
          <w:p w:rsidR="000A4C53" w:rsidRPr="00727ABF" w:rsidRDefault="000A4C53" w:rsidP="0075017B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600 кв. м. При условии подключения к центральной канализации минимальные размеры – не нормируется;</w:t>
            </w:r>
          </w:p>
          <w:p w:rsidR="000A4C53" w:rsidRPr="000A4C53" w:rsidRDefault="000A4C53" w:rsidP="0075017B">
            <w:pPr>
              <w:shd w:val="clear" w:color="auto" w:fill="FFFFFF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3000 кв. м для одной блок-секции;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Отступ от границы земельного участка, со стороны блокирования с другими зданиями не предусмотрен;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Предельная высота зданий, строений, сооружений от уровня земли не более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Предельное количество этажей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8) Максимальный процент застройки земельного участка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highlight w:val="green"/>
                <w:lang w:val="ru-RU"/>
              </w:rPr>
            </w:pPr>
            <w:r w:rsidRPr="000A4C53">
              <w:rPr>
                <w:lang w:val="ru-RU"/>
              </w:rPr>
              <w:t>9) Максимальный процент застройки земельного участка в условиях реконструкции сложившейся застройки- 70%.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</w:p>
        </w:tc>
      </w:tr>
      <w:tr w:rsidR="000A4C53" w:rsidRPr="000A4C53" w:rsidTr="0075017B">
        <w:tc>
          <w:tcPr>
            <w:tcW w:w="1954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</w:rPr>
            </w:pPr>
            <w:r w:rsidRPr="00727ABF">
              <w:rPr>
                <w:rFonts w:eastAsia="Calibri"/>
              </w:rPr>
              <w:lastRenderedPageBreak/>
              <w:t>2.1.1.</w:t>
            </w:r>
            <w:r w:rsidRPr="00727ABF">
              <w:t xml:space="preserve"> Малоэтажная многоквартирная жилая застройка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600 кв.м;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4 этажа (включая мансардный этаж);</w:t>
            </w:r>
          </w:p>
          <w:p w:rsidR="000A4C53" w:rsidRPr="00727ABF" w:rsidRDefault="000A4C53" w:rsidP="0075017B">
            <w:pPr>
              <w:rPr>
                <w:rFonts w:eastAsia="Calibri"/>
              </w:rPr>
            </w:pPr>
            <w:r w:rsidRPr="00727ABF">
              <w:t>6) Максимальный процент застройки участка- 80%.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обустройство спортивных и детских площадок, площадок для отдыха;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0A4C53" w:rsidRPr="000A4C53" w:rsidTr="0075017B">
        <w:tc>
          <w:tcPr>
            <w:tcW w:w="1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8"/>
            </w:tblGrid>
            <w:tr w:rsidR="000A4C53" w:rsidRPr="00727ABF" w:rsidTr="0075017B">
              <w:trPr>
                <w:trHeight w:val="100"/>
              </w:trPr>
              <w:tc>
                <w:tcPr>
                  <w:tcW w:w="0" w:type="auto"/>
                </w:tcPr>
                <w:p w:rsidR="000A4C53" w:rsidRPr="00727ABF" w:rsidRDefault="000A4C53" w:rsidP="0075017B">
                  <w:pPr>
                    <w:autoSpaceDE w:val="0"/>
                    <w:autoSpaceDN w:val="0"/>
                    <w:adjustRightInd w:val="0"/>
                  </w:pPr>
                  <w:r w:rsidRPr="00727ABF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727ABF">
                    <w:t xml:space="preserve">Хранение автотранспорта </w:t>
                  </w:r>
                </w:p>
              </w:tc>
            </w:tr>
          </w:tbl>
          <w:p w:rsidR="000A4C53" w:rsidRPr="00727ABF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Предельная высота зданий, строений, сооружений от уровня земли - 20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не нормируется.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r w:rsidRPr="00881636">
              <w:t>3.1 Коммунальное</w:t>
            </w:r>
          </w:p>
          <w:p w:rsidR="000A4C53" w:rsidRPr="00881636" w:rsidRDefault="000A4C53" w:rsidP="0075017B">
            <w:r w:rsidRPr="00881636">
              <w:t>обслуживание.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r w:rsidRPr="00881636">
              <w:t>7.5 Трубопроводный транспорт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 w:eastAsia="en-US"/>
              </w:rPr>
              <w:t>Площадки для сбора твердых бытовых отходов.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2) Общее количество контейнеров не более 5 шт;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Высота  - не более 2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4111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autoSpaceDE w:val="0"/>
        <w:autoSpaceDN w:val="0"/>
        <w:adjustRightInd w:val="0"/>
        <w:contextualSpacing/>
        <w:jc w:val="both"/>
        <w:rPr>
          <w:b/>
          <w:lang w:val="ru-RU"/>
        </w:rPr>
      </w:pPr>
      <w:r w:rsidRPr="000A4C53">
        <w:rPr>
          <w:b/>
          <w:lang w:val="ru-RU"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  <w:r w:rsidRPr="000A4C53">
        <w:rPr>
          <w:lang w:val="ru-RU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Для размещения: - внутрихозяйственных дорог и коммуникаций;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- инженерные, транспортные и иные вспомогательные сооружения, и устройства для нужд сельского хозяйства;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val="ru-RU"/>
        </w:rPr>
      </w:pPr>
      <w:r w:rsidRPr="000A4C53">
        <w:rPr>
          <w:rFonts w:eastAsia="Calibri"/>
          <w:lang w:val="ru-RU"/>
        </w:rPr>
        <w:t xml:space="preserve"> - зеленые насаждения.</w:t>
      </w: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SimSun"/>
          <w:lang w:val="ru-RU" w:eastAsia="zh-CN"/>
        </w:rPr>
      </w:pPr>
      <w:r w:rsidRPr="000A4C53">
        <w:rPr>
          <w:rFonts w:eastAsia="Calibri"/>
          <w:b/>
          <w:bCs/>
          <w:u w:val="single"/>
          <w:lang w:val="ru-RU" w:eastAsia="en-US"/>
        </w:rPr>
        <w:t>Примечание:</w:t>
      </w:r>
      <w:r w:rsidRPr="000A4C53">
        <w:rPr>
          <w:rFonts w:eastAsia="Calibri"/>
          <w:bCs/>
          <w:lang w:val="ru-RU" w:eastAsia="en-US"/>
        </w:rPr>
        <w:t xml:space="preserve"> </w:t>
      </w: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1)</w:t>
      </w:r>
      <w:r w:rsidRPr="00727ABF">
        <w:t> </w:t>
      </w:r>
      <w:r w:rsidRPr="000A4C53">
        <w:rPr>
          <w:lang w:val="ru-RU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2) использование сточных вод в целях регулирования плодородия почв;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0A4C53" w:rsidRPr="000A4C53" w:rsidRDefault="000A4C53" w:rsidP="000A4C53">
      <w:pPr>
        <w:keepNext/>
        <w:jc w:val="both"/>
        <w:outlineLvl w:val="2"/>
        <w:rPr>
          <w:rFonts w:eastAsia="Calibri"/>
          <w:bCs/>
          <w:lang w:val="ru-RU" w:eastAsia="en-US"/>
        </w:rPr>
      </w:pPr>
      <w:r w:rsidRPr="000A4C53">
        <w:rPr>
          <w:lang w:val="ru-RU"/>
        </w:rPr>
        <w:t xml:space="preserve">         4) осуществление авиационных мер по борьбе с вредными организмами.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  <w:r w:rsidRPr="000A4C53">
        <w:rPr>
          <w:rFonts w:eastAsia="SimSun"/>
          <w:b/>
          <w:bCs/>
          <w:u w:val="single"/>
          <w:lang w:val="ru-RU" w:eastAsia="zh-CN"/>
        </w:rPr>
        <w:t>ЗОНА СМЕШАННОЙ И ОБЩЕСТВЕННО-ДЕЛОВОЙ ЗАСТРОЙКИ (ОДЗ-2)</w:t>
      </w:r>
    </w:p>
    <w:p w:rsidR="000A4C53" w:rsidRPr="000A4C53" w:rsidRDefault="000A4C53" w:rsidP="000A4C53">
      <w:pPr>
        <w:keepNext/>
        <w:spacing w:before="120"/>
        <w:outlineLvl w:val="2"/>
        <w:rPr>
          <w:rFonts w:eastAsia="SimSun"/>
          <w:b/>
          <w:bCs/>
          <w:u w:val="single"/>
          <w:lang w:val="ru-RU" w:eastAsia="zh-CN"/>
        </w:rPr>
      </w:pPr>
    </w:p>
    <w:p w:rsidR="000A4C53" w:rsidRPr="000A4C53" w:rsidRDefault="000A4C53" w:rsidP="000A4C53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0A4C53" w:rsidRPr="000A4C53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7E6C31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(код по классификатору</w:t>
            </w:r>
            <w:r w:rsidRPr="007E6C3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0A4C53" w:rsidRPr="007E6C31" w:rsidRDefault="000A4C53" w:rsidP="0075017B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7E6C31">
              <w:t>3.2 Социальное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rPr>
                <w:rFonts w:eastAsia="Calibri"/>
                <w:lang w:eastAsia="en-US"/>
              </w:rPr>
              <w:lastRenderedPageBreak/>
              <w:t>3.3 Бытовое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t>3.4 Здравоохранение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11" w:anchor="block_10341" w:history="1">
              <w:r w:rsidRPr="000A4C53">
                <w:rPr>
                  <w:rFonts w:eastAsia="Calibri"/>
                  <w:lang w:val="ru-RU" w:eastAsia="en-US"/>
                </w:rPr>
                <w:t>кодами 3.4.1 - 3.4.2</w:t>
              </w:r>
            </w:hyperlink>
          </w:p>
        </w:tc>
      </w:tr>
      <w:tr w:rsidR="000A4C53" w:rsidRPr="000A4C53" w:rsidTr="0075017B">
        <w:tc>
          <w:tcPr>
            <w:tcW w:w="1954" w:type="dxa"/>
          </w:tcPr>
          <w:p w:rsidR="000A4C53" w:rsidRPr="000A4C53" w:rsidRDefault="000A4C53" w:rsidP="0075017B">
            <w:pPr>
              <w:snapToGri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3.5.1.  Дошкольное, начальное и среднее общее образование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Минимальные отступы от границ земельного участка в целях определения места допустимого размещения объекта 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Минимальный отступ от границы участка дошкольной организации до проезда должно быть – не менее 25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Предельное количество этажей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– 3 этажа;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80%;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Минимальный процент озеленения – 15%от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3.6.1 Объекты культурно-досуговой деятельности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lastRenderedPageBreak/>
              <w:t>3.6.2 Парки культуры и отдыха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парков культуры и отдыха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t>3.8.1 Государственное управление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rPr>
                <w:rFonts w:eastAsia="Calibri"/>
              </w:rPr>
            </w:pPr>
            <w:r w:rsidRPr="007E6C31">
              <w:t>4.1 Деловое управление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7E6C31">
              <w:t>4.4 Магазины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2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80%.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7)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lang w:val="ru-RU"/>
              </w:rPr>
              <w:lastRenderedPageBreak/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lastRenderedPageBreak/>
              <w:t>4.5 Банковская и страховая деятельность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80%;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t>4.6 Общественное питание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65%;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0A4C53" w:rsidRPr="000A4C53" w:rsidTr="0075017B">
        <w:tc>
          <w:tcPr>
            <w:tcW w:w="1954" w:type="dxa"/>
            <w:shd w:val="clear" w:color="auto" w:fill="auto"/>
          </w:tcPr>
          <w:p w:rsidR="000A4C53" w:rsidRPr="007E6C31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7E6C31">
              <w:t>4.9 Служебные гаражи</w:t>
            </w:r>
          </w:p>
        </w:tc>
        <w:tc>
          <w:tcPr>
            <w:tcW w:w="4108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0A4C53" w:rsidTr="0075017B">
        <w:trPr>
          <w:trHeight w:val="1825"/>
        </w:trPr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lastRenderedPageBreak/>
              <w:t>5.1 Спорт</w:t>
            </w:r>
          </w:p>
        </w:tc>
        <w:tc>
          <w:tcPr>
            <w:tcW w:w="410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92"/>
            </w:tblGrid>
            <w:tr w:rsidR="000A4C53" w:rsidRPr="000A4C53" w:rsidTr="0075017B">
              <w:trPr>
                <w:trHeight w:val="2175"/>
              </w:trPr>
              <w:tc>
                <w:tcPr>
                  <w:tcW w:w="0" w:type="auto"/>
                </w:tcPr>
                <w:p w:rsidR="000A4C53" w:rsidRPr="000A4C53" w:rsidRDefault="000A4C53" w:rsidP="0075017B">
                  <w:pPr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0A4C53" w:rsidRPr="000A4C53" w:rsidRDefault="000A4C53" w:rsidP="0075017B">
                  <w:pPr>
                    <w:rPr>
                      <w:lang w:val="ru-RU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2) </w:t>
                  </w:r>
                  <w:r w:rsidRPr="000A4C53">
                    <w:rPr>
                      <w:lang w:val="ru-RU"/>
                    </w:rPr>
                    <w:t xml:space="preserve">Минимальные отступы от границ земельного участка в целях определения места допустимого размещения объекта:– 3 м., от фронтальной границы земельного участка </w:t>
                  </w:r>
                  <w:r w:rsidRPr="000A4C53">
                    <w:rPr>
                      <w:bCs/>
                      <w:lang w:val="ru-RU"/>
                    </w:rPr>
                    <w:t>– 5 м;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4) </w:t>
                  </w:r>
                  <w:r w:rsidRPr="000A4C53">
                    <w:rPr>
                      <w:lang w:val="ru-RU"/>
                    </w:rPr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 xml:space="preserve">5) Максимальный процент застройки в границах земельного участка – 60%;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>6) Минимальный процент озеленения - 15 % от площади земельного участка.</w:t>
                  </w:r>
                </w:p>
              </w:tc>
            </w:tr>
          </w:tbl>
          <w:p w:rsidR="000A4C53" w:rsidRPr="000A4C53" w:rsidRDefault="000A4C53" w:rsidP="0075017B">
            <w:pPr>
              <w:snapToGrid w:val="0"/>
              <w:rPr>
                <w:lang w:val="ru-RU"/>
              </w:rPr>
            </w:pP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0A4C53">
                <w:rPr>
                  <w:rFonts w:eastAsia="SimSun"/>
                  <w:lang w:val="ru-RU" w:eastAsia="zh-CN"/>
                </w:rPr>
                <w:t>кодами 5.1.1</w:t>
              </w:r>
            </w:hyperlink>
            <w:r w:rsidRPr="000A4C53">
              <w:rPr>
                <w:rFonts w:eastAsia="SimSun"/>
                <w:lang w:val="ru-RU" w:eastAsia="zh-CN"/>
              </w:rPr>
              <w:t xml:space="preserve"> - </w:t>
            </w:r>
            <w:hyperlink w:anchor="Par444" w:tooltip="5.1.7" w:history="1">
              <w:r w:rsidRPr="000A4C53">
                <w:rPr>
                  <w:rFonts w:eastAsia="SimSun"/>
                  <w:lang w:val="ru-RU" w:eastAsia="zh-CN"/>
                </w:rPr>
                <w:t>5.1.7</w:t>
              </w:r>
            </w:hyperlink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0A4C53" w:rsidRPr="000A4C53" w:rsidTr="0075017B">
        <w:trPr>
          <w:trHeight w:val="1825"/>
        </w:trPr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t>5.1.3Площадки для занятий спортом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0A4C53" w:rsidRPr="000A4C53" w:rsidTr="0075017B">
        <w:trPr>
          <w:trHeight w:val="1825"/>
        </w:trPr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9.3 Историко-культурная деятельность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 площадь земельного участка – 50 кв.м;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90%.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t>12.0.1 Улично-дорожная сеть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snapToGrid w:val="0"/>
              <w:rPr>
                <w:lang w:val="ru-RU"/>
              </w:rPr>
            </w:pPr>
            <w:r w:rsidRPr="000A4C53">
              <w:rPr>
                <w:lang w:val="ru-RU"/>
              </w:rPr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0A4C53">
                <w:rPr>
                  <w:lang w:val="ru-RU"/>
                </w:rPr>
                <w:t>кодами 2.7.1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Par382" w:tooltip="4.9" w:history="1">
              <w:r w:rsidRPr="000A4C53">
                <w:rPr>
                  <w:lang w:val="ru-RU"/>
                </w:rPr>
                <w:t>4.9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Par567" w:tooltip="7.2.3" w:history="1">
              <w:r w:rsidRPr="000A4C53">
                <w:rPr>
                  <w:lang w:val="ru-RU"/>
                </w:rPr>
                <w:t>7.2.3</w:t>
              </w:r>
            </w:hyperlink>
            <w:r w:rsidRPr="000A4C53">
              <w:rPr>
                <w:lang w:val="ru-RU"/>
              </w:rPr>
              <w:t>, а также некапитальных сооружений, предназначенных для охраны транспортных средств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t>12.0.2 Благоустройство территории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7E6C31" w:rsidRDefault="000A4C53" w:rsidP="0075017B">
            <w:r w:rsidRPr="000A4C53">
              <w:rPr>
                <w:lang w:val="ru-RU"/>
              </w:rPr>
              <w:lastRenderedPageBreak/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7E6C31">
              <w:t>Земельного кодекса Российской Федерации от 25.10.2001 N 136-ФЗ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декоративных, технических, планировочных, конструктивных устройств, элементов озеленения, </w:t>
            </w:r>
            <w:r w:rsidRPr="000A4C53">
              <w:rPr>
                <w:lang w:val="ru-RU"/>
              </w:rPr>
              <w:lastRenderedPageBreak/>
              <w:t>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0A4C53" w:rsidRPr="000A4C53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7E6C31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(код по классификатору</w:t>
            </w:r>
            <w:r w:rsidRPr="007E6C3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0A4C53" w:rsidRPr="007E6C31" w:rsidRDefault="000A4C53" w:rsidP="0075017B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 xml:space="preserve">2.1Для индивидуального жилищного строительства </w:t>
            </w:r>
          </w:p>
          <w:p w:rsidR="000A4C53" w:rsidRPr="00727ABF" w:rsidRDefault="000A4C53" w:rsidP="0075017B"/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Минимальные размеры земельного участка – 600 кв.м;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 xml:space="preserve">2) </w:t>
            </w: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Красный Кут, Калиновка, Новогригорьевка – 3000 кв.м.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Новопавловка, Веселый, Марьевка и поселка Интернациональный – 2000 кв.м.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Максимальное количество надземных этажей зданий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участка: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а)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б) в условиях реконструкции сложившейся застройки – 70%.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выращивание сельскохозяйственных культур;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индивидуальных гаражей и хозяйственных построек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</w:p>
        </w:tc>
      </w:tr>
      <w:tr w:rsidR="000A4C53" w:rsidRPr="007E6C31" w:rsidTr="0075017B">
        <w:tc>
          <w:tcPr>
            <w:tcW w:w="1954" w:type="dxa"/>
          </w:tcPr>
          <w:p w:rsidR="000A4C53" w:rsidRPr="000A4C53" w:rsidRDefault="000A4C53" w:rsidP="0075017B">
            <w:pPr>
              <w:snapToGri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2.2 Для ведения личного подсобного хозяйства (приусадебный земельный участок)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Минимальные размеры земельного участка – 600кв.м;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 xml:space="preserve">2) </w:t>
            </w: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Красный Кут, Калиновка, Новогригорьевка – 3000 кв.м.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Новопавловка, Веселый, Марьевка и поселка Интернациональный – 2000 кв.м.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Максимальное количество надземных этажей зданий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участка: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      а)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б) в условиях реконструкции сложившейся застройки – 70%.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0A4C53">
                <w:rPr>
                  <w:lang w:val="ru-RU"/>
                </w:rPr>
                <w:t>кодом 2.1</w:t>
              </w:r>
            </w:hyperlink>
            <w:r w:rsidRPr="000A4C53">
              <w:rPr>
                <w:lang w:val="ru-RU"/>
              </w:rPr>
              <w:t>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производство сельскохозяйственной продукции;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гаража и иных вспомогательных сооружений;</w:t>
            </w:r>
          </w:p>
          <w:p w:rsidR="000A4C53" w:rsidRPr="00727ABF" w:rsidRDefault="000A4C53" w:rsidP="0075017B">
            <w:pPr>
              <w:spacing w:before="100" w:beforeAutospacing="1" w:after="100" w:afterAutospacing="1"/>
            </w:pPr>
            <w:r w:rsidRPr="00727ABF">
              <w:t>содержание сельскохозяйственных животных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</w:rPr>
            </w:pPr>
            <w:r w:rsidRPr="00727ABF">
              <w:rPr>
                <w:rFonts w:eastAsia="Calibri"/>
              </w:rPr>
              <w:lastRenderedPageBreak/>
              <w:t xml:space="preserve">2.3Блокированная жилая застройка </w:t>
            </w:r>
          </w:p>
          <w:p w:rsidR="000A4C53" w:rsidRPr="00727ABF" w:rsidRDefault="000A4C53" w:rsidP="0075017B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600 кв. м. При условии подключения к центральной канализации минимальные размеры – не нормируется;</w:t>
            </w:r>
          </w:p>
          <w:p w:rsidR="000A4C53" w:rsidRPr="000A4C53" w:rsidRDefault="000A4C53" w:rsidP="0075017B">
            <w:pPr>
              <w:shd w:val="clear" w:color="auto" w:fill="FFFFFF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3000 кв. м для одной блок-секции;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Отступ от границы земельного участка, со стороны блокирования с другими зданиями не предусмотрен;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Предельная высота зданий, строений, сооружений от уровня земли не более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Предельное количество этажей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8) Максимальный процент застройки земельного участка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highlight w:val="green"/>
                <w:lang w:val="ru-RU"/>
              </w:rPr>
            </w:pPr>
            <w:r w:rsidRPr="000A4C53">
              <w:rPr>
                <w:lang w:val="ru-RU"/>
              </w:rPr>
              <w:t>9) Максимальный процент застройки земельного участка в условиях реконструкции сложившейся застройки- 70%.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</w:p>
        </w:tc>
      </w:tr>
      <w:tr w:rsidR="000A4C53" w:rsidRPr="000A4C53" w:rsidTr="0075017B">
        <w:tc>
          <w:tcPr>
            <w:tcW w:w="1954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2.1.1.</w:t>
            </w:r>
            <w:r w:rsidRPr="00727ABF">
              <w:t xml:space="preserve"> Малоэтажная многоквартирная жилая застройка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600 кв.м;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4 этажа (включая мансардный этаж);</w:t>
            </w:r>
          </w:p>
          <w:p w:rsidR="000A4C53" w:rsidRPr="00727ABF" w:rsidRDefault="000A4C53" w:rsidP="0075017B">
            <w:pPr>
              <w:rPr>
                <w:rFonts w:eastAsia="Calibri"/>
              </w:rPr>
            </w:pPr>
            <w:r w:rsidRPr="00727ABF">
              <w:t>6) Максимальный процент застройки участка- 80%.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обустройство спортивных и детских площадок, площадок для отдыха;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0A4C53" w:rsidRPr="000A4C53" w:rsidTr="0075017B">
        <w:tc>
          <w:tcPr>
            <w:tcW w:w="1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8"/>
            </w:tblGrid>
            <w:tr w:rsidR="000A4C53" w:rsidRPr="007E6C31" w:rsidTr="0075017B">
              <w:trPr>
                <w:trHeight w:val="100"/>
              </w:trPr>
              <w:tc>
                <w:tcPr>
                  <w:tcW w:w="0" w:type="auto"/>
                </w:tcPr>
                <w:p w:rsidR="000A4C53" w:rsidRPr="007E6C31" w:rsidRDefault="000A4C53" w:rsidP="0075017B">
                  <w:pPr>
                    <w:autoSpaceDE w:val="0"/>
                    <w:autoSpaceDN w:val="0"/>
                    <w:adjustRightInd w:val="0"/>
                  </w:pPr>
                  <w:r w:rsidRPr="007E6C31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7E6C31">
                    <w:t xml:space="preserve">Хранение автотранспорта </w:t>
                  </w:r>
                </w:p>
              </w:tc>
            </w:tr>
          </w:tbl>
          <w:p w:rsidR="000A4C53" w:rsidRPr="007E6C31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Предельная высота зданий, строений, сооружений от уровня земли - 20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не нормируется.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r w:rsidRPr="007E6C31">
              <w:t>3.1 Коммунальное</w:t>
            </w:r>
          </w:p>
          <w:p w:rsidR="000A4C53" w:rsidRPr="007E6C31" w:rsidRDefault="000A4C53" w:rsidP="0075017B">
            <w:r w:rsidRPr="007E6C31">
              <w:t>обслуживание.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r w:rsidRPr="007E6C31">
              <w:lastRenderedPageBreak/>
              <w:t xml:space="preserve">6.8 </w:t>
            </w:r>
            <w:r w:rsidRPr="007E6C31">
              <w:rPr>
                <w:rFonts w:eastAsia="Calibri"/>
              </w:rPr>
              <w:t>Связь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7E6C31" w:rsidRDefault="000A4C53" w:rsidP="0075017B">
            <w:r w:rsidRPr="007E6C31">
              <w:t>7.5 Трубопроводный транспорт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 w:eastAsia="en-US"/>
              </w:rPr>
              <w:t>Площадки для сбора твердых бытовых отходов.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2) Общее количество контейнеров не более 5 шт;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Высота  - не более 2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autoSpaceDE w:val="0"/>
        <w:autoSpaceDN w:val="0"/>
        <w:adjustRightInd w:val="0"/>
        <w:contextualSpacing/>
        <w:jc w:val="both"/>
        <w:rPr>
          <w:b/>
          <w:lang w:val="ru-RU"/>
        </w:rPr>
      </w:pPr>
      <w:r w:rsidRPr="000A4C53">
        <w:rPr>
          <w:b/>
          <w:lang w:val="ru-RU"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  <w:r w:rsidRPr="000A4C53">
        <w:rPr>
          <w:lang w:val="ru-RU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Для размещения: - внутрихозяйственных дорог и коммуникаций;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- инженерные, транспортные и иные вспомогательные сооружения, и устройства для нужд сельского хозяйства;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val="ru-RU"/>
        </w:rPr>
      </w:pPr>
      <w:r w:rsidRPr="000A4C53">
        <w:rPr>
          <w:rFonts w:eastAsia="Calibri"/>
          <w:lang w:val="ru-RU"/>
        </w:rPr>
        <w:t xml:space="preserve"> - зеленые насаждения.</w:t>
      </w: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SimSun"/>
          <w:lang w:val="ru-RU" w:eastAsia="zh-CN"/>
        </w:rPr>
      </w:pPr>
      <w:r w:rsidRPr="000A4C53">
        <w:rPr>
          <w:rFonts w:eastAsia="Calibri"/>
          <w:b/>
          <w:bCs/>
          <w:u w:val="single"/>
          <w:lang w:val="ru-RU" w:eastAsia="en-US"/>
        </w:rPr>
        <w:t>Примечание:</w:t>
      </w:r>
      <w:r w:rsidRPr="000A4C53">
        <w:rPr>
          <w:rFonts w:eastAsia="Calibri"/>
          <w:bCs/>
          <w:lang w:val="ru-RU" w:eastAsia="en-US"/>
        </w:rPr>
        <w:t xml:space="preserve"> </w:t>
      </w: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1)</w:t>
      </w:r>
      <w:r w:rsidRPr="007E6C31">
        <w:t> </w:t>
      </w:r>
      <w:r w:rsidRPr="000A4C53">
        <w:rPr>
          <w:lang w:val="ru-RU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2) использование сточных вод в целях регулирования плодородия почв;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0A4C53" w:rsidRPr="000A4C53" w:rsidRDefault="000A4C53" w:rsidP="000A4C53">
      <w:pPr>
        <w:keepNext/>
        <w:jc w:val="both"/>
        <w:outlineLvl w:val="2"/>
        <w:rPr>
          <w:rFonts w:eastAsia="Calibri"/>
          <w:bCs/>
          <w:lang w:val="ru-RU" w:eastAsia="en-US"/>
        </w:rPr>
      </w:pPr>
      <w:r w:rsidRPr="000A4C53">
        <w:rPr>
          <w:lang w:val="ru-RU"/>
        </w:rPr>
        <w:lastRenderedPageBreak/>
        <w:t xml:space="preserve">         4) осуществление авиационных мер по борьбе с вредными организмами.</w:t>
      </w:r>
    </w:p>
    <w:p w:rsidR="000A4C53" w:rsidRPr="000A4C53" w:rsidRDefault="000A4C53" w:rsidP="000A4C53">
      <w:pPr>
        <w:keepNext/>
        <w:jc w:val="center"/>
        <w:outlineLvl w:val="2"/>
        <w:rPr>
          <w:b/>
          <w:bCs/>
          <w:iCs/>
          <w:caps/>
          <w:lang w:val="ru-RU"/>
        </w:rPr>
      </w:pPr>
    </w:p>
    <w:p w:rsidR="000A4C53" w:rsidRPr="000A4C53" w:rsidRDefault="000A4C53" w:rsidP="000A4C53">
      <w:pPr>
        <w:keepNext/>
        <w:jc w:val="center"/>
        <w:outlineLvl w:val="2"/>
        <w:rPr>
          <w:b/>
          <w:bCs/>
          <w:iCs/>
          <w:caps/>
          <w:lang w:val="ru-RU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  <w:r w:rsidRPr="000A4C53">
        <w:rPr>
          <w:b/>
          <w:bCs/>
          <w:iCs/>
          <w:caps/>
          <w:lang w:val="ru-RU"/>
        </w:rPr>
        <w:t>ПРОИЗВОДСТВЕННЫЕ ЗОНЫ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  <w:r w:rsidRPr="000A4C53">
        <w:rPr>
          <w:rFonts w:eastAsia="Calibri"/>
          <w:b/>
          <w:bCs/>
          <w:u w:val="single"/>
          <w:lang w:val="ru-RU" w:eastAsia="en-US"/>
        </w:rPr>
        <w:t>ПРОИЗВОДСТВЕННАЯ ЗОНА (П-1)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1.Основные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09"/>
        <w:gridCol w:w="4017"/>
      </w:tblGrid>
      <w:tr w:rsidR="000A4C53" w:rsidRPr="000A4C53" w:rsidTr="0075017B">
        <w:trPr>
          <w:trHeight w:val="552"/>
        </w:trPr>
        <w:tc>
          <w:tcPr>
            <w:tcW w:w="2405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09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017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40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0A4C53" w:rsidRPr="003B54A9" w:rsidTr="0075017B">
              <w:trPr>
                <w:trHeight w:val="100"/>
              </w:trPr>
              <w:tc>
                <w:tcPr>
                  <w:tcW w:w="0" w:type="auto"/>
                </w:tcPr>
                <w:p w:rsidR="000A4C53" w:rsidRPr="003B54A9" w:rsidRDefault="000A4C53" w:rsidP="0075017B">
                  <w:pPr>
                    <w:autoSpaceDE w:val="0"/>
                    <w:autoSpaceDN w:val="0"/>
                    <w:adjustRightInd w:val="0"/>
                  </w:pPr>
                  <w:r w:rsidRPr="003B54A9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3B54A9">
                    <w:t xml:space="preserve">Хранение автотранспорта </w:t>
                  </w:r>
                </w:p>
              </w:tc>
            </w:tr>
          </w:tbl>
          <w:p w:rsidR="000A4C53" w:rsidRPr="003B54A9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3609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Предельная высота зданий, строений, сооружений от уровня земли - 20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не нормируется.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3B54A9" w:rsidRDefault="000A4C53" w:rsidP="0075017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54A9">
              <w:rPr>
                <w:rFonts w:eastAsia="Calibri"/>
                <w:lang w:eastAsia="en-US"/>
              </w:rPr>
              <w:t>4.1 Деловое управление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 2) </w:t>
            </w:r>
            <w:r w:rsidRPr="000A4C53">
              <w:rPr>
                <w:rFonts w:eastAsia="Calibri"/>
                <w:lang w:val="ru-RU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rFonts w:eastAsia="Calibri"/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3) </w:t>
            </w:r>
            <w:r w:rsidRPr="000A4C53">
              <w:rPr>
                <w:rFonts w:eastAsia="Calibri"/>
                <w:lang w:val="ru-RU"/>
              </w:rPr>
              <w:t xml:space="preserve">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5) М</w:t>
            </w:r>
            <w:r w:rsidRPr="000A4C53">
              <w:rPr>
                <w:rFonts w:eastAsia="Calibri"/>
                <w:lang w:val="ru-RU"/>
              </w:rPr>
              <w:t>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0A4C53">
              <w:rPr>
                <w:rFonts w:eastAsia="Calibri"/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jc w:val="both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  <w:lang w:eastAsia="en-US"/>
              </w:rPr>
              <w:t>6.0 Производственная деятельность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20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50%, за исключением линейных объектов;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6) Минимальный процент озеленения 15% от площади земельного участка, за исключением линейных объектов.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  <w:lang w:eastAsia="en-US"/>
              </w:rPr>
              <w:lastRenderedPageBreak/>
              <w:t>6.1 Недропользование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Осуществление геологических изысканий;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добыча полезных ископаемых открытым (карьеры, отвалы) и закрытым (шахты, скважины) способами;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6.2 Тяжелая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6.2.1 Автомобилестроительная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lastRenderedPageBreak/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6.3 Легкая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- 30% от площади земельного участка.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капитального строительства, предназначенных для текстильной, фарфоро-фаянсовой, электронной промышленности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6.4 Пищевая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2500кв.м;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- 30% от площади земельного участка.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6.5 Нефтехимическая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4 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- 30% от площади земельного участка.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6.6 Строительная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</w:t>
            </w:r>
            <w:r w:rsidRPr="00881636">
              <w:rPr>
                <w:shd w:val="clear" w:color="auto" w:fill="FFFFFF"/>
              </w:rPr>
              <w:t> </w:t>
            </w:r>
            <w:r w:rsidRPr="000A4C53">
              <w:rPr>
                <w:shd w:val="clear" w:color="auto" w:fill="FFFFFF"/>
                <w:lang w:val="ru-RU"/>
              </w:rPr>
              <w:t>подъемников, столярной продукции, сборных домов или их частей и тому подобной продукции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6.7 Энергетика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tabs>
                <w:tab w:val="left" w:pos="2520"/>
              </w:tabs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shd w:val="clear" w:color="auto" w:fill="FFFFFF"/>
                <w:lang w:val="ru-RU" w:eastAsia="en-US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 </w:t>
            </w:r>
            <w:hyperlink r:id="rId12" w:anchor="block_1031" w:history="1">
              <w:r w:rsidRPr="000A4C53">
                <w:rPr>
                  <w:rFonts w:eastAsia="Calibri"/>
                  <w:shd w:val="clear" w:color="auto" w:fill="FFFFFF"/>
                  <w:lang w:val="ru-RU" w:eastAsia="en-US"/>
                </w:rPr>
                <w:t>кодом 3.1</w:t>
              </w:r>
            </w:hyperlink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6.9 Склады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Минимальная площадь земельного участка 2000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1C43A2" w:rsidRDefault="000A4C53" w:rsidP="0075017B">
            <w:r w:rsidRPr="001C43A2">
              <w:lastRenderedPageBreak/>
              <w:t>6.9.1Складские площадки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Не установлены.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Федерации.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3B54A9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3B54A9">
              <w:rPr>
                <w:rFonts w:eastAsia="Calibri"/>
                <w:shd w:val="clear" w:color="auto" w:fill="FFFFFF"/>
                <w:lang w:eastAsia="en-US"/>
              </w:rPr>
              <w:t>6.11Целлюлозно-бумажная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val="ru-RU" w:eastAsia="en-US"/>
              </w:rPr>
            </w:pPr>
            <w:r w:rsidRPr="000A4C53">
              <w:rPr>
                <w:rFonts w:eastAsia="Calibri"/>
                <w:shd w:val="clear" w:color="auto" w:fill="FFFFFF"/>
                <w:lang w:val="ru-RU" w:eastAsia="en-US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3B54A9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3B54A9">
              <w:rPr>
                <w:rFonts w:eastAsia="Calibri"/>
                <w:shd w:val="clear" w:color="auto" w:fill="FFFFFF"/>
                <w:lang w:eastAsia="en-US"/>
              </w:rPr>
              <w:t>6.12 Научно-производственная деятельность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val="ru-RU" w:eastAsia="en-US"/>
              </w:rPr>
            </w:pPr>
            <w:r w:rsidRPr="000A4C53">
              <w:rPr>
                <w:rFonts w:eastAsia="Calibri"/>
                <w:shd w:val="clear" w:color="auto" w:fill="FFFFFF"/>
                <w:lang w:val="ru-RU" w:eastAsia="en-US"/>
              </w:rPr>
              <w:t>Размещение технологических, промышленных, агропромышленных парков, бизнес-инкубаторов</w:t>
            </w: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spacing w:after="200" w:line="276" w:lineRule="auto"/>
        <w:ind w:left="810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04"/>
        <w:gridCol w:w="3712"/>
        <w:gridCol w:w="4115"/>
      </w:tblGrid>
      <w:tr w:rsidR="000A4C53" w:rsidRPr="000A4C53" w:rsidTr="0075017B">
        <w:trPr>
          <w:trHeight w:val="552"/>
        </w:trPr>
        <w:tc>
          <w:tcPr>
            <w:tcW w:w="220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12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115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204" w:type="dxa"/>
          </w:tcPr>
          <w:p w:rsidR="000A4C53" w:rsidRPr="000A4C53" w:rsidRDefault="000A4C53" w:rsidP="0075017B">
            <w:pPr>
              <w:snapToGrid w:val="0"/>
              <w:spacing w:after="200" w:line="276" w:lineRule="auto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1.15 Хранение и переработка </w:t>
            </w:r>
            <w:r w:rsidRPr="000A4C53">
              <w:rPr>
                <w:rFonts w:eastAsia="Calibri"/>
                <w:lang w:val="ru-RU" w:eastAsia="en-US"/>
              </w:rPr>
              <w:lastRenderedPageBreak/>
              <w:t>сельскохозяйственной продукции</w:t>
            </w:r>
          </w:p>
        </w:tc>
        <w:tc>
          <w:tcPr>
            <w:tcW w:w="3712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1Минимальная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115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 xml:space="preserve">Размещение зданий, сооружений, используемых для производства, хранения, </w:t>
            </w:r>
            <w:r w:rsidRPr="000A4C53">
              <w:rPr>
                <w:rFonts w:eastAsia="Calibri"/>
                <w:lang w:val="ru-RU" w:eastAsia="en-US"/>
              </w:rPr>
              <w:lastRenderedPageBreak/>
              <w:t>первичной и глубокой переработки сельскохозяйственной продукции</w:t>
            </w:r>
          </w:p>
        </w:tc>
      </w:tr>
      <w:tr w:rsidR="000A4C53" w:rsidRPr="000A4C53" w:rsidTr="0075017B">
        <w:tc>
          <w:tcPr>
            <w:tcW w:w="2204" w:type="dxa"/>
          </w:tcPr>
          <w:p w:rsidR="000A4C53" w:rsidRPr="00881636" w:rsidRDefault="000A4C53" w:rsidP="0075017B">
            <w:pPr>
              <w:spacing w:line="276" w:lineRule="auto"/>
            </w:pPr>
            <w:r w:rsidRPr="00881636">
              <w:rPr>
                <w:rFonts w:eastAsia="Calibri"/>
                <w:lang w:eastAsia="en-US"/>
              </w:rPr>
              <w:lastRenderedPageBreak/>
              <w:t>1.18</w:t>
            </w:r>
            <w:r w:rsidRPr="00881636">
              <w:t xml:space="preserve"> Обеспечение</w:t>
            </w:r>
          </w:p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</w:pPr>
            <w:r w:rsidRPr="00881636">
              <w:t>сельскохозяйственного</w:t>
            </w:r>
          </w:p>
          <w:p w:rsidR="000A4C53" w:rsidRPr="00881636" w:rsidRDefault="000A4C53" w:rsidP="0075017B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81636">
              <w:rPr>
                <w:lang w:eastAsia="en-US"/>
              </w:rPr>
              <w:t>производства</w:t>
            </w:r>
          </w:p>
        </w:tc>
        <w:tc>
          <w:tcPr>
            <w:tcW w:w="3712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115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</w:tr>
      <w:tr w:rsidR="000A4C53" w:rsidRPr="000A4C53" w:rsidTr="0075017B">
        <w:tc>
          <w:tcPr>
            <w:tcW w:w="2204" w:type="dxa"/>
          </w:tcPr>
          <w:p w:rsidR="000A4C53" w:rsidRPr="00881636" w:rsidRDefault="000A4C53" w:rsidP="0075017B">
            <w:r w:rsidRPr="00881636">
              <w:rPr>
                <w:rFonts w:eastAsia="Calibri"/>
                <w:lang w:eastAsia="en-US"/>
              </w:rPr>
              <w:t>3.1 Коммунальное обслуживание</w:t>
            </w:r>
          </w:p>
        </w:tc>
        <w:tc>
          <w:tcPr>
            <w:tcW w:w="3712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 (за исключением линейных объектов);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Максимальное количество этажей – 3 этажа;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10% от площади земельного участка, за исключением линейных объектов.</w:t>
            </w:r>
          </w:p>
        </w:tc>
        <w:tc>
          <w:tcPr>
            <w:tcW w:w="4115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3" w:anchor="block_1311" w:history="1">
              <w:r w:rsidRPr="000A4C53">
                <w:rPr>
                  <w:rFonts w:eastAsia="Calibri"/>
                  <w:lang w:val="ru-RU" w:eastAsia="en-US"/>
                </w:rPr>
                <w:t>кодами 3.1.1-3.1.2</w:t>
              </w:r>
            </w:hyperlink>
          </w:p>
        </w:tc>
      </w:tr>
      <w:tr w:rsidR="000A4C53" w:rsidRPr="000A4C53" w:rsidTr="0075017B">
        <w:tc>
          <w:tcPr>
            <w:tcW w:w="2204" w:type="dxa"/>
          </w:tcPr>
          <w:p w:rsidR="000A4C53" w:rsidRPr="00881636" w:rsidRDefault="000A4C53" w:rsidP="0075017B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81636">
              <w:t>4.6 Общественное питание</w:t>
            </w:r>
          </w:p>
        </w:tc>
        <w:tc>
          <w:tcPr>
            <w:tcW w:w="3712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4115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lang w:val="ru-RU"/>
              </w:rPr>
              <w:lastRenderedPageBreak/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0A4C53" w:rsidTr="0075017B">
        <w:tc>
          <w:tcPr>
            <w:tcW w:w="2204" w:type="dxa"/>
          </w:tcPr>
          <w:p w:rsidR="000A4C53" w:rsidRPr="00881636" w:rsidRDefault="000A4C53" w:rsidP="0075017B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lastRenderedPageBreak/>
              <w:t>4.7 Гостиничное обслуживание</w:t>
            </w:r>
          </w:p>
        </w:tc>
        <w:tc>
          <w:tcPr>
            <w:tcW w:w="3712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65%;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115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0A4C53" w:rsidRPr="000A4C53" w:rsidTr="0075017B">
        <w:tc>
          <w:tcPr>
            <w:tcW w:w="2204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881636">
              <w:t>4.9 Служебные гаражи</w:t>
            </w:r>
          </w:p>
        </w:tc>
        <w:tc>
          <w:tcPr>
            <w:tcW w:w="3712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115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0A4C53" w:rsidTr="0075017B">
        <w:tc>
          <w:tcPr>
            <w:tcW w:w="2204" w:type="dxa"/>
            <w:shd w:val="clear" w:color="auto" w:fill="auto"/>
          </w:tcPr>
          <w:p w:rsidR="000A4C53" w:rsidRPr="00881636" w:rsidRDefault="000A4C53" w:rsidP="0075017B">
            <w:r w:rsidRPr="00881636">
              <w:t>4.9.1  Объекты дорожного сервиса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r w:rsidRPr="00881636">
              <w:t>5) Максимальный процент застройки участка- 50%.</w:t>
            </w: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</w:t>
            </w:r>
            <w:r w:rsidRPr="00881636">
              <w:t> </w:t>
            </w:r>
            <w:hyperlink r:id="rId14" w:anchor="block_14911" w:history="1">
              <w:r w:rsidRPr="000A4C53">
                <w:rPr>
                  <w:lang w:val="ru-RU"/>
                </w:rPr>
                <w:t>кодами 4.9.1.1 - 4.9.1.4</w:t>
              </w:r>
            </w:hyperlink>
          </w:p>
        </w:tc>
      </w:tr>
      <w:tr w:rsidR="000A4C53" w:rsidRPr="000A4C53" w:rsidTr="0075017B">
        <w:tc>
          <w:tcPr>
            <w:tcW w:w="2204" w:type="dxa"/>
            <w:shd w:val="clear" w:color="auto" w:fill="auto"/>
          </w:tcPr>
          <w:p w:rsidR="000A4C53" w:rsidRPr="00881636" w:rsidRDefault="000A4C53" w:rsidP="0075017B">
            <w:r w:rsidRPr="00881636">
              <w:t>4.9.1.1 Заправка транспортных средств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0A4C53" w:rsidTr="0075017B">
        <w:tc>
          <w:tcPr>
            <w:tcW w:w="2204" w:type="dxa"/>
            <w:shd w:val="clear" w:color="auto" w:fill="auto"/>
          </w:tcPr>
          <w:p w:rsidR="000A4C53" w:rsidRPr="00881636" w:rsidRDefault="000A4C53" w:rsidP="0075017B">
            <w:r w:rsidRPr="00881636">
              <w:lastRenderedPageBreak/>
              <w:t>4.9.1.2 Обеспечение дорожного отдыха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0A4C53" w:rsidTr="0075017B">
        <w:tc>
          <w:tcPr>
            <w:tcW w:w="2204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4.9.1.3 Автомобильные мойки</w:t>
            </w:r>
          </w:p>
        </w:tc>
        <w:tc>
          <w:tcPr>
            <w:tcW w:w="3712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11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автомобильных моек, а также размещение магазинов сопутствующей торговли</w:t>
            </w:r>
          </w:p>
        </w:tc>
      </w:tr>
      <w:tr w:rsidR="000A4C53" w:rsidRPr="000A4C53" w:rsidTr="0075017B">
        <w:tc>
          <w:tcPr>
            <w:tcW w:w="2204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4.9.1.4 Ремонт автомобилей</w:t>
            </w:r>
          </w:p>
        </w:tc>
        <w:tc>
          <w:tcPr>
            <w:tcW w:w="3712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11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0A4C53" w:rsidRPr="000A4C53" w:rsidTr="0075017B">
        <w:tc>
          <w:tcPr>
            <w:tcW w:w="2204" w:type="dxa"/>
          </w:tcPr>
          <w:p w:rsidR="000A4C53" w:rsidRPr="00881636" w:rsidRDefault="000A4C53" w:rsidP="0075017B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712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11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keepNext/>
        <w:outlineLvl w:val="2"/>
        <w:rPr>
          <w:rFonts w:eastAsia="Calibri"/>
          <w:b/>
          <w:snapToGrid w:val="0"/>
          <w:lang w:val="ru-RU" w:eastAsia="en-US"/>
        </w:rPr>
      </w:pPr>
    </w:p>
    <w:p w:rsidR="000A4C53" w:rsidRPr="000A4C53" w:rsidRDefault="000A4C53" w:rsidP="000A4C53">
      <w:pPr>
        <w:keepNext/>
        <w:outlineLvl w:val="2"/>
        <w:rPr>
          <w:rFonts w:eastAsia="Calibri"/>
          <w:b/>
          <w:snapToGrid w:val="0"/>
          <w:lang w:val="ru-RU" w:eastAsia="en-US"/>
        </w:rPr>
      </w:pPr>
      <w:r w:rsidRPr="000A4C53">
        <w:rPr>
          <w:rFonts w:eastAsia="Calibri"/>
          <w:b/>
          <w:snapToGrid w:val="0"/>
          <w:lang w:val="ru-RU" w:eastAsia="en-US"/>
        </w:rPr>
        <w:t>3.</w:t>
      </w:r>
      <w:r w:rsidRPr="000A4C53">
        <w:rPr>
          <w:rFonts w:eastAsia="Calibri"/>
          <w:b/>
          <w:snapToGrid w:val="0"/>
          <w:lang w:val="ru-RU"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 xml:space="preserve">Для размещения: - внутрихозяйственных дорог и коммуникаций; 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 xml:space="preserve"> - зеленые насаждения.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b/>
          <w:u w:val="single"/>
          <w:lang w:val="ru-RU"/>
        </w:rPr>
      </w:pP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b/>
          <w:u w:val="single"/>
          <w:lang w:val="ru-RU"/>
        </w:rPr>
        <w:t>Примечание:</w:t>
      </w:r>
      <w:r w:rsidRPr="000A4C53">
        <w:rPr>
          <w:rFonts w:eastAsia="SimSun"/>
          <w:lang w:val="ru-RU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Максимальное количество надземных этажей для строений и сооружений вспомогательного использования - 2;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Размещение производственной территориальной зоны не допускается: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а) в составе рекреационных зон;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б) на землях особо охраняемых территорий, в том числе: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первом поясе зоны санитарной охраны источников водоснабжения;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первой зоне округа санитарной охраны курортов, если проектируемые объекты не связаны непосредственно с эксплуатацией природных лечебных средств курорта;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водоохранных и прибрежных зонах рек, морей;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охраны памятников истории и культуры без согласования с соответствующими органами охраны памятников;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участках, загрязненных органическими и радиоактивными отбросами, до истечения сроков, установленных органами санитарно-эпидемиологического надзора;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возможного катастрофического затопления в результате разрушения плотин или дамб.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 За расчетный горизонт следует принимать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 xml:space="preserve">На территориях предприятий </w:t>
      </w:r>
      <w:r w:rsidRPr="003B54A9">
        <w:rPr>
          <w:rFonts w:eastAsia="SimSun"/>
          <w:lang w:eastAsia="zh-CN"/>
        </w:rPr>
        <w:t>I</w:t>
      </w:r>
      <w:r w:rsidRPr="000A4C53">
        <w:rPr>
          <w:rFonts w:eastAsia="SimSun"/>
          <w:lang w:val="ru-RU" w:eastAsia="zh-CN"/>
        </w:rPr>
        <w:t xml:space="preserve"> - </w:t>
      </w:r>
      <w:r w:rsidRPr="003B54A9">
        <w:rPr>
          <w:rFonts w:eastAsia="SimSun"/>
          <w:lang w:eastAsia="zh-CN"/>
        </w:rPr>
        <w:t>II</w:t>
      </w:r>
      <w:r w:rsidRPr="000A4C53">
        <w:rPr>
          <w:rFonts w:eastAsia="SimSun"/>
          <w:lang w:val="ru-RU" w:eastAsia="zh-CN"/>
        </w:rPr>
        <w:t xml:space="preserve"> классов и в пределах их санитарно-защитных зон не допускается размещать предприятия пищевой, легкой, медицинской, фармацевтической и других отраслей промышленности с санитарно-защитной зоной 50 - 100 м.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0A4C53" w:rsidRPr="000A4C53" w:rsidRDefault="000A4C53" w:rsidP="000A4C53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p w:rsidR="000A4C53" w:rsidRPr="000A4C53" w:rsidRDefault="000A4C53" w:rsidP="000A4C53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  <w:r w:rsidRPr="000A4C53">
        <w:rPr>
          <w:rFonts w:eastAsia="Calibri"/>
          <w:b/>
          <w:bCs/>
          <w:u w:val="single"/>
          <w:lang w:val="ru-RU" w:eastAsia="en-US"/>
        </w:rPr>
        <w:t>КОММУНАЛЬНО-СКЛАДСКАЯ ЗОНА (П-2)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1.Основные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09"/>
        <w:gridCol w:w="4017"/>
      </w:tblGrid>
      <w:tr w:rsidR="000A4C53" w:rsidRPr="000A4C53" w:rsidTr="0075017B">
        <w:trPr>
          <w:trHeight w:val="552"/>
        </w:trPr>
        <w:tc>
          <w:tcPr>
            <w:tcW w:w="2405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lastRenderedPageBreak/>
              <w:t>НАИМЕНОВАНИЕ ВИДА РАЗРЕШЕННОГО ИСПОЛЬЗОВАНИЯ ЗЕМЕЛЬНОГО УЧАСТКА</w:t>
            </w:r>
          </w:p>
          <w:p w:rsidR="000A4C53" w:rsidRPr="00727ABF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(код по классификатору</w:t>
            </w:r>
            <w:r w:rsidRPr="00727AB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09" w:type="dxa"/>
            <w:tcBorders>
              <w:bottom w:val="single" w:sz="8" w:space="0" w:color="auto"/>
            </w:tcBorders>
            <w:vAlign w:val="center"/>
          </w:tcPr>
          <w:p w:rsidR="000A4C53" w:rsidRPr="00727ABF" w:rsidRDefault="000A4C53" w:rsidP="0075017B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017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40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0A4C53" w:rsidRPr="00727ABF" w:rsidTr="0075017B">
              <w:trPr>
                <w:trHeight w:val="100"/>
              </w:trPr>
              <w:tc>
                <w:tcPr>
                  <w:tcW w:w="0" w:type="auto"/>
                </w:tcPr>
                <w:p w:rsidR="000A4C53" w:rsidRPr="00727ABF" w:rsidRDefault="000A4C53" w:rsidP="0075017B">
                  <w:pPr>
                    <w:autoSpaceDE w:val="0"/>
                    <w:autoSpaceDN w:val="0"/>
                    <w:adjustRightInd w:val="0"/>
                  </w:pPr>
                  <w:r w:rsidRPr="00727ABF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727ABF">
                    <w:t xml:space="preserve">Хранение автотранспорта </w:t>
                  </w:r>
                </w:p>
              </w:tc>
            </w:tr>
          </w:tbl>
          <w:p w:rsidR="000A4C53" w:rsidRPr="00727ABF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3609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Предельная высота зданий, строений, сооружений от уровня земли - 20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не нормируется.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</w:t>
            </w:r>
          </w:p>
        </w:tc>
      </w:tr>
      <w:tr w:rsidR="000A4C53" w:rsidRPr="000A4C53" w:rsidTr="0075017B">
        <w:tc>
          <w:tcPr>
            <w:tcW w:w="2405" w:type="dxa"/>
            <w:shd w:val="clear" w:color="auto" w:fill="auto"/>
          </w:tcPr>
          <w:p w:rsidR="000A4C53" w:rsidRPr="00727ABF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727ABF">
              <w:t>4.9 Служебные гаражи</w:t>
            </w:r>
          </w:p>
        </w:tc>
        <w:tc>
          <w:tcPr>
            <w:tcW w:w="3609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01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6.9 Склады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Минимальная площадь земельного участка 2000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7E6C31" w:rsidRDefault="000A4C53" w:rsidP="0075017B">
            <w:pPr>
              <w:rPr>
                <w:rFonts w:eastAsia="Calibri"/>
                <w:b/>
                <w:lang w:eastAsia="en-US"/>
              </w:rPr>
            </w:pPr>
            <w:r w:rsidRPr="007E6C31">
              <w:rPr>
                <w:rFonts w:eastAsia="Calibri"/>
                <w:b/>
                <w:lang w:eastAsia="en-US"/>
              </w:rPr>
              <w:t>6.9.1</w:t>
            </w:r>
            <w:r w:rsidRPr="007E6C31">
              <w:rPr>
                <w:rFonts w:eastAsia="Calibri"/>
                <w:lang w:eastAsia="en-US"/>
              </w:rPr>
              <w:t>Складские площадки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Не установлены.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Федерации.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</w:tr>
    </w:tbl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spacing w:after="200" w:line="276" w:lineRule="auto"/>
        <w:ind w:left="810"/>
        <w:contextualSpacing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spacing w:after="200" w:line="276" w:lineRule="auto"/>
        <w:ind w:left="810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lastRenderedPageBreak/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41"/>
        <w:gridCol w:w="3985"/>
      </w:tblGrid>
      <w:tr w:rsidR="000A4C53" w:rsidRPr="000A4C53" w:rsidTr="0075017B">
        <w:trPr>
          <w:trHeight w:val="552"/>
        </w:trPr>
        <w:tc>
          <w:tcPr>
            <w:tcW w:w="2405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727ABF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(код по классификатору</w:t>
            </w:r>
            <w:r w:rsidRPr="00727AB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41" w:type="dxa"/>
            <w:tcBorders>
              <w:bottom w:val="single" w:sz="8" w:space="0" w:color="auto"/>
            </w:tcBorders>
            <w:vAlign w:val="center"/>
          </w:tcPr>
          <w:p w:rsidR="000A4C53" w:rsidRPr="00727ABF" w:rsidRDefault="000A4C53" w:rsidP="0075017B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85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rPr>
          <w:trHeight w:val="552"/>
        </w:trPr>
        <w:tc>
          <w:tcPr>
            <w:tcW w:w="2405" w:type="dxa"/>
          </w:tcPr>
          <w:p w:rsidR="000A4C53" w:rsidRPr="007E6C31" w:rsidRDefault="000A4C53" w:rsidP="0075017B">
            <w:r w:rsidRPr="007E6C31">
              <w:t>3.1 Коммунальное</w:t>
            </w:r>
          </w:p>
          <w:p w:rsidR="000A4C53" w:rsidRPr="007E6C31" w:rsidRDefault="000A4C53" w:rsidP="0075017B">
            <w:r w:rsidRPr="007E6C31">
              <w:t>обслуживание.</w:t>
            </w:r>
          </w:p>
        </w:tc>
        <w:tc>
          <w:tcPr>
            <w:tcW w:w="3641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727ABF" w:rsidRDefault="000A4C53" w:rsidP="0075017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4.1 Деловое управление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 2) </w:t>
            </w:r>
            <w:r w:rsidRPr="000A4C53">
              <w:rPr>
                <w:rFonts w:eastAsia="Calibri"/>
                <w:lang w:val="ru-RU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rFonts w:eastAsia="Calibri"/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3) </w:t>
            </w:r>
            <w:r w:rsidRPr="000A4C53">
              <w:rPr>
                <w:rFonts w:eastAsia="Calibri"/>
                <w:lang w:val="ru-RU"/>
              </w:rPr>
              <w:t xml:space="preserve">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5) М</w:t>
            </w:r>
            <w:r w:rsidRPr="000A4C53">
              <w:rPr>
                <w:rFonts w:eastAsia="Calibri"/>
                <w:lang w:val="ru-RU"/>
              </w:rPr>
              <w:t>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0A4C53">
              <w:rPr>
                <w:rFonts w:eastAsia="Calibri"/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jc w:val="both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727ABF" w:rsidRDefault="000A4C53" w:rsidP="0075017B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727ABF">
              <w:t>4.6 Общественное питание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727ABF" w:rsidRDefault="000A4C53" w:rsidP="0075017B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</w:t>
            </w:r>
            <w:r w:rsidRPr="000A4C53">
              <w:rPr>
                <w:lang w:val="ru-RU"/>
              </w:rPr>
              <w:lastRenderedPageBreak/>
              <w:t xml:space="preserve">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65%;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0A4C53" w:rsidRPr="000A4C53" w:rsidTr="0075017B">
        <w:tc>
          <w:tcPr>
            <w:tcW w:w="2405" w:type="dxa"/>
            <w:shd w:val="clear" w:color="auto" w:fill="auto"/>
          </w:tcPr>
          <w:p w:rsidR="000A4C53" w:rsidRPr="00727ABF" w:rsidRDefault="000A4C53" w:rsidP="0075017B">
            <w:r w:rsidRPr="00727ABF">
              <w:lastRenderedPageBreak/>
              <w:t>4.9.1  Объекты дорожного сервиса</w:t>
            </w:r>
          </w:p>
        </w:tc>
        <w:tc>
          <w:tcPr>
            <w:tcW w:w="36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727ABF" w:rsidRDefault="000A4C53" w:rsidP="0075017B">
            <w:r w:rsidRPr="00727ABF">
              <w:t>5) Максимальный процент застройки участка- 50%.</w:t>
            </w:r>
          </w:p>
        </w:tc>
        <w:tc>
          <w:tcPr>
            <w:tcW w:w="3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</w:t>
            </w:r>
            <w:r w:rsidRPr="00727ABF">
              <w:t> </w:t>
            </w:r>
            <w:hyperlink r:id="rId15" w:anchor="block_14911" w:history="1">
              <w:r w:rsidRPr="000A4C53">
                <w:rPr>
                  <w:lang w:val="ru-RU"/>
                </w:rPr>
                <w:t>кодами 4.9.1.1 - 4.9.1.4</w:t>
              </w:r>
            </w:hyperlink>
          </w:p>
        </w:tc>
      </w:tr>
      <w:tr w:rsidR="000A4C53" w:rsidRPr="000A4C53" w:rsidTr="0075017B">
        <w:tc>
          <w:tcPr>
            <w:tcW w:w="2405" w:type="dxa"/>
            <w:shd w:val="clear" w:color="auto" w:fill="auto"/>
          </w:tcPr>
          <w:p w:rsidR="000A4C53" w:rsidRPr="00727ABF" w:rsidRDefault="000A4C53" w:rsidP="0075017B">
            <w:r w:rsidRPr="00727ABF">
              <w:t>4.9.1.1 Заправка транспортных средств</w:t>
            </w:r>
          </w:p>
        </w:tc>
        <w:tc>
          <w:tcPr>
            <w:tcW w:w="36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727ABF" w:rsidRDefault="000A4C53" w:rsidP="0075017B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участка- 50%.</w:t>
            </w:r>
          </w:p>
        </w:tc>
        <w:tc>
          <w:tcPr>
            <w:tcW w:w="3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0A4C53" w:rsidTr="0075017B">
        <w:tc>
          <w:tcPr>
            <w:tcW w:w="2405" w:type="dxa"/>
            <w:shd w:val="clear" w:color="auto" w:fill="auto"/>
          </w:tcPr>
          <w:p w:rsidR="000A4C53" w:rsidRPr="00727ABF" w:rsidRDefault="000A4C53" w:rsidP="0075017B">
            <w:pPr>
              <w:jc w:val="both"/>
            </w:pPr>
            <w:r w:rsidRPr="00727ABF">
              <w:t>4.9.1.3 Автомобильные мойки</w:t>
            </w:r>
          </w:p>
        </w:tc>
        <w:tc>
          <w:tcPr>
            <w:tcW w:w="3641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727ABF" w:rsidRDefault="000A4C53" w:rsidP="0075017B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участка- 50%.</w:t>
            </w:r>
          </w:p>
        </w:tc>
        <w:tc>
          <w:tcPr>
            <w:tcW w:w="398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автомобильных моек, а также размещение магазинов сопутствующей торговли</w:t>
            </w:r>
          </w:p>
        </w:tc>
      </w:tr>
      <w:tr w:rsidR="000A4C53" w:rsidRPr="000A4C53" w:rsidTr="0075017B">
        <w:tc>
          <w:tcPr>
            <w:tcW w:w="2405" w:type="dxa"/>
            <w:shd w:val="clear" w:color="auto" w:fill="auto"/>
          </w:tcPr>
          <w:p w:rsidR="000A4C53" w:rsidRPr="00727ABF" w:rsidRDefault="000A4C53" w:rsidP="0075017B">
            <w:pPr>
              <w:jc w:val="both"/>
            </w:pPr>
            <w:r w:rsidRPr="00727ABF">
              <w:t>4.9.1.4 Ремонт автомобилей</w:t>
            </w:r>
          </w:p>
        </w:tc>
        <w:tc>
          <w:tcPr>
            <w:tcW w:w="3641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727ABF" w:rsidRDefault="000A4C53" w:rsidP="0075017B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участка- 50%.</w:t>
            </w:r>
          </w:p>
        </w:tc>
        <w:tc>
          <w:tcPr>
            <w:tcW w:w="398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6.2 Тяжелая промышленность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6.2.1 Автомобилестроительная промышленность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6.3 Легкая промышленность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7) Минимальный процент озеленения - 30% от площади земельного участка.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lastRenderedPageBreak/>
              <w:t>Размещение объектов капитального строительства, предназначенных для текстильной, фарфоро-фаянсовой, электронной промышленности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6.4 Пищевая промышленность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2500кв.м;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- 30% от площади земельного участка.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6.5 Нефтехимическая промышленность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4 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- 30% от площади земельного участка.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6.6 Строительная промышленность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</w:t>
            </w:r>
            <w:r w:rsidRPr="00881636">
              <w:rPr>
                <w:shd w:val="clear" w:color="auto" w:fill="FFFFFF"/>
              </w:rPr>
              <w:t> </w:t>
            </w:r>
            <w:r w:rsidRPr="000A4C53">
              <w:rPr>
                <w:shd w:val="clear" w:color="auto" w:fill="FFFFFF"/>
                <w:lang w:val="ru-RU"/>
              </w:rPr>
              <w:t>подъемников, столярной продукции, сборных домов или их частей и тому подобной продукции</w:t>
            </w:r>
          </w:p>
        </w:tc>
      </w:tr>
      <w:tr w:rsidR="000A4C53" w:rsidRPr="000A4C53" w:rsidTr="0075017B">
        <w:tc>
          <w:tcPr>
            <w:tcW w:w="2405" w:type="dxa"/>
          </w:tcPr>
          <w:p w:rsidR="000A4C53" w:rsidRPr="00727ABF" w:rsidRDefault="000A4C53" w:rsidP="0075017B">
            <w:r w:rsidRPr="00727ABF">
              <w:t xml:space="preserve">6.8 </w:t>
            </w:r>
            <w:r w:rsidRPr="00727ABF">
              <w:rPr>
                <w:rFonts w:eastAsia="Calibri"/>
              </w:rPr>
              <w:t>Связь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Параметры разрешенного использования объектов капитального </w:t>
            </w:r>
            <w:r w:rsidRPr="000A4C53">
              <w:rPr>
                <w:rFonts w:eastAsia="Calibri"/>
                <w:lang w:val="ru-RU"/>
              </w:rPr>
              <w:lastRenderedPageBreak/>
              <w:t>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 xml:space="preserve">Размещение объектов связи, радиовещания, телевидения, включая воздушные радиорелейные, надземные и подземные </w:t>
            </w:r>
            <w:r w:rsidRPr="000A4C53">
              <w:rPr>
                <w:rFonts w:eastAsia="Calibri"/>
                <w:lang w:val="ru-RU"/>
              </w:rPr>
              <w:lastRenderedPageBreak/>
              <w:t>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0A4C53" w:rsidRPr="000A4C53" w:rsidRDefault="000A4C53" w:rsidP="000A4C53">
      <w:pPr>
        <w:keepNext/>
        <w:outlineLvl w:val="2"/>
        <w:rPr>
          <w:rFonts w:eastAsia="Calibri"/>
          <w:b/>
          <w:snapToGrid w:val="0"/>
          <w:lang w:val="ru-RU" w:eastAsia="en-US"/>
        </w:rPr>
      </w:pPr>
    </w:p>
    <w:p w:rsidR="000A4C53" w:rsidRPr="000A4C53" w:rsidRDefault="000A4C53" w:rsidP="000A4C53">
      <w:pPr>
        <w:keepNext/>
        <w:outlineLvl w:val="2"/>
        <w:rPr>
          <w:rFonts w:eastAsia="Calibri"/>
          <w:b/>
          <w:snapToGrid w:val="0"/>
          <w:lang w:val="ru-RU" w:eastAsia="en-US"/>
        </w:rPr>
      </w:pPr>
      <w:r w:rsidRPr="000A4C53">
        <w:rPr>
          <w:rFonts w:eastAsia="Calibri"/>
          <w:b/>
          <w:snapToGrid w:val="0"/>
          <w:lang w:val="ru-RU" w:eastAsia="en-US"/>
        </w:rPr>
        <w:t>3.</w:t>
      </w:r>
      <w:r w:rsidRPr="000A4C53">
        <w:rPr>
          <w:rFonts w:eastAsia="Calibri"/>
          <w:b/>
          <w:snapToGrid w:val="0"/>
          <w:lang w:val="ru-RU"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 xml:space="preserve">Для размещения: - внутрихозяйственных дорог и коммуникаций; 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 xml:space="preserve"> - зеленые насаждения.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b/>
          <w:u w:val="single"/>
          <w:lang w:val="ru-RU"/>
        </w:rPr>
      </w:pP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b/>
          <w:u w:val="single"/>
          <w:lang w:val="ru-RU"/>
        </w:rPr>
        <w:t>Примечание:</w:t>
      </w:r>
      <w:r w:rsidRPr="000A4C53">
        <w:rPr>
          <w:rFonts w:eastAsia="SimSun"/>
          <w:lang w:val="ru-RU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Максимальное количество надземных этажей для строений и сооружений вспомогательного использования - 2;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Размещение производственной территориальной зоны не допускается: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а) в составе рекреационных зон;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б) на землях особо охраняемых территорий, в том числе: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первом поясе зоны санитарной охраны источников водоснабжения;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первой зоне округа санитарной охраны курортов, если проектируемые объекты не связаны непосредственно с эксплуатацией природных лечебных средств курорта;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водоохранных и прибрежных зонах рек, морей;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охраны памятников истории и культуры без согласования с соответствующими органами охраны памятников;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участках, загрязненных органическими и радиоактивными отбросами, до истечения сроков, установленных органами санитарно-эпидемиологического надзора;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возможного катастрофического затопления в результате разрушения плотин или дамб.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 За расчетный горизонт следует принимать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 xml:space="preserve">На территориях предприятий </w:t>
      </w:r>
      <w:r w:rsidRPr="00727ABF">
        <w:rPr>
          <w:rFonts w:eastAsia="SimSun"/>
          <w:lang w:eastAsia="zh-CN"/>
        </w:rPr>
        <w:t>I</w:t>
      </w:r>
      <w:r w:rsidRPr="000A4C53">
        <w:rPr>
          <w:rFonts w:eastAsia="SimSun"/>
          <w:lang w:val="ru-RU" w:eastAsia="zh-CN"/>
        </w:rPr>
        <w:t xml:space="preserve"> - </w:t>
      </w:r>
      <w:r w:rsidRPr="00727ABF">
        <w:rPr>
          <w:rFonts w:eastAsia="SimSun"/>
          <w:lang w:eastAsia="zh-CN"/>
        </w:rPr>
        <w:t>II</w:t>
      </w:r>
      <w:r w:rsidRPr="000A4C53">
        <w:rPr>
          <w:rFonts w:eastAsia="SimSun"/>
          <w:lang w:val="ru-RU" w:eastAsia="zh-CN"/>
        </w:rPr>
        <w:t xml:space="preserve"> классов и в пределах их санитарно-защитных зон не допускается размещать предприятия пищевой, легкой, медицинской, фармацевтической и других отраслей промышленности с санитарно-защитной зоной 50 - 100 м.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lastRenderedPageBreak/>
        <w:t>Запрещается проектирование указанных предприятий на территории бывших кладбищ, скотомогильников, свалок.</w:t>
      </w:r>
    </w:p>
    <w:p w:rsidR="000A4C53" w:rsidRPr="000A4C53" w:rsidRDefault="000A4C53" w:rsidP="000A4C53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p w:rsidR="000A4C53" w:rsidRPr="000A4C53" w:rsidRDefault="000A4C53" w:rsidP="000A4C53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p w:rsidR="000A4C53" w:rsidRPr="000A4C53" w:rsidRDefault="000A4C53" w:rsidP="000A4C53">
      <w:pPr>
        <w:spacing w:line="228" w:lineRule="auto"/>
        <w:jc w:val="center"/>
        <w:rPr>
          <w:b/>
          <w:i/>
          <w:iCs/>
          <w:lang w:val="ru-RU"/>
        </w:rPr>
      </w:pPr>
      <w:r w:rsidRPr="000A4C53">
        <w:rPr>
          <w:b/>
          <w:bCs/>
          <w:caps/>
          <w:lang w:val="ru-RU"/>
        </w:rPr>
        <w:t>Зоны инженерной и транспортной инфраструктур</w:t>
      </w:r>
    </w:p>
    <w:p w:rsidR="000A4C53" w:rsidRPr="000A4C53" w:rsidRDefault="000A4C53" w:rsidP="000A4C53">
      <w:pPr>
        <w:widowControl w:val="0"/>
        <w:autoSpaceDE w:val="0"/>
        <w:autoSpaceDN w:val="0"/>
        <w:adjustRightInd w:val="0"/>
        <w:ind w:firstLine="720"/>
        <w:jc w:val="center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p w:rsidR="000A4C53" w:rsidRPr="000A4C53" w:rsidRDefault="000A4C53" w:rsidP="000A4C53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  <w:r w:rsidRPr="000A4C53">
        <w:rPr>
          <w:rFonts w:eastAsia="SimSun"/>
          <w:b/>
          <w:bCs/>
          <w:u w:val="single"/>
          <w:lang w:val="ru-RU" w:eastAsia="zh-CN"/>
        </w:rPr>
        <w:t>ЗОНА ОБЪЕКТОВ ТРАНСПОРТНОГО ОБСЛУЖИВАНИЯ (Т)</w:t>
      </w:r>
    </w:p>
    <w:p w:rsidR="000A4C53" w:rsidRPr="000A4C53" w:rsidRDefault="000A4C53" w:rsidP="000A4C5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p w:rsidR="000A4C53" w:rsidRPr="000A4C53" w:rsidRDefault="000A4C53" w:rsidP="000A4C53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4253"/>
      </w:tblGrid>
      <w:tr w:rsidR="000A4C53" w:rsidRPr="000A4C53" w:rsidTr="0075017B">
        <w:trPr>
          <w:trHeight w:val="552"/>
        </w:trPr>
        <w:tc>
          <w:tcPr>
            <w:tcW w:w="2153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3B54A9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3B54A9">
              <w:rPr>
                <w:b/>
                <w:sz w:val="16"/>
                <w:szCs w:val="16"/>
              </w:rPr>
              <w:t>(код по классификатору</w:t>
            </w:r>
            <w:r w:rsidRPr="003B54A9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0A4C53" w:rsidRPr="003B54A9" w:rsidRDefault="000A4C53" w:rsidP="0075017B">
            <w:pPr>
              <w:jc w:val="center"/>
              <w:rPr>
                <w:b/>
                <w:sz w:val="16"/>
                <w:szCs w:val="16"/>
              </w:rPr>
            </w:pPr>
            <w:r w:rsidRPr="003B54A9"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1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37"/>
            </w:tblGrid>
            <w:tr w:rsidR="000A4C53" w:rsidRPr="003B54A9" w:rsidTr="0075017B">
              <w:trPr>
                <w:trHeight w:val="100"/>
              </w:trPr>
              <w:tc>
                <w:tcPr>
                  <w:tcW w:w="0" w:type="auto"/>
                </w:tcPr>
                <w:p w:rsidR="000A4C53" w:rsidRPr="003B54A9" w:rsidRDefault="000A4C53" w:rsidP="0075017B">
                  <w:pPr>
                    <w:autoSpaceDE w:val="0"/>
                    <w:autoSpaceDN w:val="0"/>
                    <w:adjustRightInd w:val="0"/>
                  </w:pPr>
                  <w:r w:rsidRPr="003B54A9">
                    <w:rPr>
                      <w:rFonts w:eastAsia="Calibri"/>
                      <w:b/>
                      <w:color w:val="000000"/>
                    </w:rPr>
                    <w:t xml:space="preserve">2.7.1 </w:t>
                  </w:r>
                  <w:r w:rsidRPr="003B54A9">
                    <w:t xml:space="preserve">Хранение автотранспорта </w:t>
                  </w:r>
                </w:p>
              </w:tc>
            </w:tr>
          </w:tbl>
          <w:p w:rsidR="000A4C53" w:rsidRPr="003B54A9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Предельная высота зданий, строений, сооружений от уровня земли - 20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не нормируется.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</w:t>
            </w:r>
          </w:p>
        </w:tc>
      </w:tr>
      <w:tr w:rsidR="000A4C53" w:rsidRPr="000A4C53" w:rsidTr="0075017B">
        <w:tc>
          <w:tcPr>
            <w:tcW w:w="2153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881636">
              <w:t>4.9 Служебные гаражи</w:t>
            </w:r>
          </w:p>
        </w:tc>
        <w:tc>
          <w:tcPr>
            <w:tcW w:w="376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253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0A4C53" w:rsidTr="0075017B">
        <w:tc>
          <w:tcPr>
            <w:tcW w:w="2153" w:type="dxa"/>
            <w:shd w:val="clear" w:color="auto" w:fill="auto"/>
          </w:tcPr>
          <w:p w:rsidR="000A4C53" w:rsidRPr="00881636" w:rsidRDefault="000A4C53" w:rsidP="0075017B">
            <w:r w:rsidRPr="00881636">
              <w:t>4.9.1  Объекты дорожного сервиса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r w:rsidRPr="00881636">
              <w:t>5) Максимальный процент застройки участка- 50%.</w:t>
            </w: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</w:t>
            </w:r>
            <w:r w:rsidRPr="00881636">
              <w:t> </w:t>
            </w:r>
            <w:hyperlink r:id="rId16" w:anchor="block_14911" w:history="1">
              <w:r w:rsidRPr="000A4C53">
                <w:rPr>
                  <w:lang w:val="ru-RU"/>
                </w:rPr>
                <w:t>кодами 4.9.1.1 - 4.9.1.4</w:t>
              </w:r>
            </w:hyperlink>
          </w:p>
        </w:tc>
      </w:tr>
      <w:tr w:rsidR="000A4C53" w:rsidRPr="000A4C53" w:rsidTr="0075017B">
        <w:tc>
          <w:tcPr>
            <w:tcW w:w="2153" w:type="dxa"/>
            <w:shd w:val="clear" w:color="auto" w:fill="auto"/>
          </w:tcPr>
          <w:p w:rsidR="000A4C53" w:rsidRPr="00881636" w:rsidRDefault="000A4C53" w:rsidP="0075017B">
            <w:r w:rsidRPr="00881636">
              <w:t>4.9.1.1 Заправка транспортных средств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</w:t>
            </w:r>
            <w:r w:rsidRPr="000A4C53">
              <w:rPr>
                <w:lang w:val="ru-RU"/>
              </w:rPr>
              <w:lastRenderedPageBreak/>
              <w:t>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0A4C53" w:rsidTr="0075017B">
        <w:tc>
          <w:tcPr>
            <w:tcW w:w="2153" w:type="dxa"/>
            <w:shd w:val="clear" w:color="auto" w:fill="auto"/>
          </w:tcPr>
          <w:p w:rsidR="000A4C53" w:rsidRPr="00881636" w:rsidRDefault="000A4C53" w:rsidP="0075017B">
            <w:r w:rsidRPr="00881636">
              <w:lastRenderedPageBreak/>
              <w:t>4.9.1.2 Обеспечение дорожного отдыха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0A4C53" w:rsidTr="0075017B">
        <w:tc>
          <w:tcPr>
            <w:tcW w:w="2153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4.9.1.3 Автомобильные мойки</w:t>
            </w:r>
          </w:p>
        </w:tc>
        <w:tc>
          <w:tcPr>
            <w:tcW w:w="376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253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автомобильных моек, а также размещение магазинов сопутствующей торговли</w:t>
            </w:r>
          </w:p>
        </w:tc>
      </w:tr>
      <w:tr w:rsidR="000A4C53" w:rsidRPr="000A4C53" w:rsidTr="0075017B">
        <w:tc>
          <w:tcPr>
            <w:tcW w:w="2153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4.9.1.4 Ремонт автомобилей</w:t>
            </w:r>
          </w:p>
        </w:tc>
        <w:tc>
          <w:tcPr>
            <w:tcW w:w="376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253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0A4C53" w:rsidRPr="003B54A9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rPr>
                <w:b/>
              </w:rPr>
              <w:t>7.1.1</w:t>
            </w:r>
            <w:r w:rsidRPr="003B54A9">
              <w:t xml:space="preserve"> Железнодорожные пути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3B54A9" w:rsidRDefault="000A4C53" w:rsidP="0075017B">
            <w:r w:rsidRPr="003B54A9">
              <w:t>Размещение железнодорожных путей</w:t>
            </w:r>
          </w:p>
          <w:p w:rsidR="000A4C53" w:rsidRPr="003B54A9" w:rsidRDefault="000A4C53" w:rsidP="0075017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4C53" w:rsidRPr="000A4C53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rPr>
                <w:b/>
              </w:rPr>
              <w:t>7.1.2</w:t>
            </w:r>
            <w:r w:rsidRPr="003B54A9">
              <w:t xml:space="preserve"> Обслуживание железнодорожных перевозок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</w:t>
            </w:r>
            <w:r w:rsidRPr="000A4C53">
              <w:rPr>
                <w:lang w:val="ru-RU"/>
              </w:rPr>
              <w:lastRenderedPageBreak/>
              <w:t xml:space="preserve">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80%;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– не нормируется.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погрузочно-разгрузочных площадок, прирельсовых складов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0A4C53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rPr>
                <w:b/>
              </w:rPr>
              <w:lastRenderedPageBreak/>
              <w:t>7.2.1</w:t>
            </w:r>
            <w:r w:rsidRPr="003B54A9">
              <w:t xml:space="preserve"> Размещение автомобильных дорог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0A4C53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rPr>
                <w:b/>
              </w:rPr>
              <w:t>7.2.2</w:t>
            </w:r>
            <w:r w:rsidRPr="003B54A9">
              <w:t xml:space="preserve"> Обслуживание перевозок пассажиров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0A4C53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rPr>
                <w:b/>
              </w:rPr>
              <w:t>7.2.3</w:t>
            </w:r>
            <w:r w:rsidRPr="003B54A9">
              <w:t xml:space="preserve"> Стоянки транспорта общего пользования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0A4C53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rPr>
                <w:b/>
              </w:rPr>
              <w:t>12.0.2</w:t>
            </w:r>
            <w:r w:rsidRPr="003B54A9">
              <w:t xml:space="preserve"> Благоустройство территории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3B54A9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3B54A9">
              <w:t>Земельного кодекса Российской Федерации от 25.10.2001 N 136-ФЗ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Условно-разрешенные виды и параметры использования земельных участков и объектов капитального строительства.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4253"/>
      </w:tblGrid>
      <w:tr w:rsidR="000A4C53" w:rsidRPr="000A4C53" w:rsidTr="0075017B">
        <w:trPr>
          <w:trHeight w:val="552"/>
        </w:trPr>
        <w:tc>
          <w:tcPr>
            <w:tcW w:w="2153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291448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(код по классификатору</w:t>
            </w:r>
            <w:r w:rsidRPr="00291448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0A4C53" w:rsidRPr="00291448" w:rsidRDefault="000A4C53" w:rsidP="0075017B">
            <w:pPr>
              <w:jc w:val="center"/>
              <w:rPr>
                <w:b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rPr>
          <w:trHeight w:val="552"/>
        </w:trPr>
        <w:tc>
          <w:tcPr>
            <w:tcW w:w="2153" w:type="dxa"/>
          </w:tcPr>
          <w:p w:rsidR="000A4C53" w:rsidRPr="00881636" w:rsidRDefault="000A4C53" w:rsidP="0075017B">
            <w:r w:rsidRPr="00881636">
              <w:rPr>
                <w:rFonts w:eastAsia="Calibri"/>
                <w:lang w:eastAsia="en-US"/>
              </w:rPr>
              <w:t>3.1 Коммунальное обслуживание</w:t>
            </w:r>
          </w:p>
        </w:tc>
        <w:tc>
          <w:tcPr>
            <w:tcW w:w="3767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 (за исключением линейных объектов);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Максимальное количество этажей – 3 этажа;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</w:t>
            </w:r>
            <w:r w:rsidRPr="000A4C53">
              <w:rPr>
                <w:lang w:val="ru-RU"/>
              </w:rPr>
              <w:lastRenderedPageBreak/>
              <w:t xml:space="preserve">земли до верха перекрытия последнего этажа (или конька кровли) -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10% от площади земельного участка, за исключением линейных объектов.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7" w:anchor="block_1311" w:history="1">
              <w:r w:rsidRPr="000A4C53">
                <w:rPr>
                  <w:rFonts w:eastAsia="Calibri"/>
                  <w:lang w:val="ru-RU" w:eastAsia="en-US"/>
                </w:rPr>
                <w:t>кодами 3.1.1-3.1.2</w:t>
              </w:r>
            </w:hyperlink>
          </w:p>
        </w:tc>
      </w:tr>
      <w:tr w:rsidR="000A4C53" w:rsidRPr="000A4C53" w:rsidTr="0075017B">
        <w:tc>
          <w:tcPr>
            <w:tcW w:w="2153" w:type="dxa"/>
          </w:tcPr>
          <w:p w:rsidR="000A4C53" w:rsidRPr="00291448" w:rsidRDefault="000A4C53" w:rsidP="0075017B">
            <w:pPr>
              <w:spacing w:after="200" w:line="276" w:lineRule="auto"/>
            </w:pPr>
            <w:r w:rsidRPr="00291448">
              <w:lastRenderedPageBreak/>
              <w:t>6.8 Связь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0A4C53" w:rsidTr="0075017B">
        <w:tc>
          <w:tcPr>
            <w:tcW w:w="2153" w:type="dxa"/>
          </w:tcPr>
          <w:p w:rsidR="000A4C53" w:rsidRPr="00291448" w:rsidRDefault="000A4C53" w:rsidP="0075017B">
            <w:pPr>
              <w:rPr>
                <w:rFonts w:eastAsia="Calibri"/>
              </w:rPr>
            </w:pPr>
            <w:r w:rsidRPr="00291448">
              <w:t>4.1 Деловое управление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0A4C53" w:rsidTr="0075017B">
        <w:tc>
          <w:tcPr>
            <w:tcW w:w="2153" w:type="dxa"/>
            <w:shd w:val="clear" w:color="auto" w:fill="auto"/>
          </w:tcPr>
          <w:p w:rsidR="000A4C53" w:rsidRPr="00291448" w:rsidRDefault="000A4C53" w:rsidP="0075017B">
            <w:pPr>
              <w:jc w:val="both"/>
              <w:rPr>
                <w:rFonts w:eastAsia="Calibri"/>
              </w:rPr>
            </w:pPr>
            <w:r w:rsidRPr="00291448">
              <w:t>4.3 Рынки</w:t>
            </w:r>
          </w:p>
        </w:tc>
        <w:tc>
          <w:tcPr>
            <w:tcW w:w="376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 2) 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2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застройки в границах земельного участка – 50%;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4253" w:type="dxa"/>
            <w:shd w:val="clear" w:color="auto" w:fill="auto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гаражей и (или) стоянок для автомобилей сотрудников и посетителей рынка</w:t>
            </w:r>
          </w:p>
        </w:tc>
      </w:tr>
      <w:tr w:rsidR="000A4C53" w:rsidRPr="000A4C53" w:rsidTr="0075017B">
        <w:tc>
          <w:tcPr>
            <w:tcW w:w="2153" w:type="dxa"/>
          </w:tcPr>
          <w:p w:rsidR="000A4C53" w:rsidRPr="00291448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291448">
              <w:t>4.4 Магазины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</w:t>
            </w:r>
            <w:r w:rsidRPr="000A4C53">
              <w:rPr>
                <w:lang w:val="ru-RU"/>
              </w:rPr>
              <w:lastRenderedPageBreak/>
              <w:t xml:space="preserve">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2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80%.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lang w:val="ru-RU"/>
              </w:rPr>
              <w:lastRenderedPageBreak/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0A4C53" w:rsidRPr="000A4C53" w:rsidTr="0075017B">
        <w:tc>
          <w:tcPr>
            <w:tcW w:w="2153" w:type="dxa"/>
            <w:shd w:val="clear" w:color="auto" w:fill="auto"/>
          </w:tcPr>
          <w:p w:rsidR="000A4C53" w:rsidRPr="00291448" w:rsidRDefault="000A4C53" w:rsidP="0075017B">
            <w:pPr>
              <w:spacing w:after="200" w:line="276" w:lineRule="auto"/>
            </w:pPr>
            <w:r w:rsidRPr="00291448">
              <w:lastRenderedPageBreak/>
              <w:t>4.6 Общественное питание</w:t>
            </w:r>
          </w:p>
        </w:tc>
        <w:tc>
          <w:tcPr>
            <w:tcW w:w="376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– 5 м;</w:t>
            </w:r>
          </w:p>
          <w:p w:rsidR="000A4C53" w:rsidRPr="000A4C53" w:rsidRDefault="000A4C53" w:rsidP="0075017B">
            <w:pPr>
              <w:widowControl w:val="0"/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5 этажа; </w:t>
            </w:r>
          </w:p>
          <w:p w:rsidR="000A4C53" w:rsidRPr="000A4C53" w:rsidRDefault="000A4C53" w:rsidP="0075017B">
            <w:pPr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4253" w:type="dxa"/>
            <w:shd w:val="clear" w:color="auto" w:fill="auto"/>
          </w:tcPr>
          <w:p w:rsidR="000A4C53" w:rsidRPr="000A4C53" w:rsidRDefault="000A4C53" w:rsidP="0075017B">
            <w:pPr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0A4C53" w:rsidTr="0075017B">
        <w:tc>
          <w:tcPr>
            <w:tcW w:w="2153" w:type="dxa"/>
          </w:tcPr>
          <w:p w:rsidR="000A4C53" w:rsidRPr="00291448" w:rsidRDefault="000A4C53" w:rsidP="0075017B">
            <w:pPr>
              <w:snapToGrid w:val="0"/>
            </w:pPr>
            <w:r w:rsidRPr="00291448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65%;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0A4C53" w:rsidRPr="000A4C53" w:rsidTr="0075017B">
        <w:tc>
          <w:tcPr>
            <w:tcW w:w="2153" w:type="dxa"/>
          </w:tcPr>
          <w:p w:rsidR="000A4C53" w:rsidRPr="00291448" w:rsidRDefault="000A4C53" w:rsidP="0075017B">
            <w:pPr>
              <w:spacing w:line="276" w:lineRule="auto"/>
              <w:jc w:val="both"/>
            </w:pPr>
            <w:r w:rsidRPr="00291448">
              <w:t>7.5 Трубопроводный транспорт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0A4C53" w:rsidRPr="000A4C53" w:rsidRDefault="000A4C53" w:rsidP="000A4C53">
      <w:pPr>
        <w:spacing w:after="200" w:line="276" w:lineRule="auto"/>
        <w:ind w:left="810"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lang w:val="ru-RU"/>
        </w:rPr>
      </w:pPr>
      <w:r w:rsidRPr="000A4C53">
        <w:rPr>
          <w:b/>
          <w:lang w:val="ru-RU"/>
        </w:rPr>
        <w:lastRenderedPageBreak/>
        <w:t xml:space="preserve">Вспомогательные виды и параметры разрешённого использования   земельных участков и объектов капитального строительства - </w:t>
      </w:r>
      <w:r w:rsidRPr="000A4C53">
        <w:rPr>
          <w:lang w:val="ru-RU"/>
        </w:rPr>
        <w:t>не устанавливаются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b/>
          <w:u w:val="single"/>
          <w:lang w:val="ru-RU"/>
        </w:rPr>
        <w:t>Примечание:</w:t>
      </w:r>
      <w:r w:rsidRPr="000A4C53">
        <w:rPr>
          <w:rFonts w:eastAsia="SimSun"/>
          <w:lang w:val="ru-RU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Максимальное количество надземных этажей для строений и сооружений вспомогательного использования - 2;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Размещение производственной территориальной зоны не допускается: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а) в составе рекреационных зон;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б) на землях особо охраняемых территорий, в том числе: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первом поясе зоны санитарной охраны источников водоснабжения;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первой зоне округа санитарной охраны курортов, если проектируемые объекты не связаны непосредственно с эксплуатацией природных лечебных средств курорта;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водоохранных и прибрежных зонах рек, морей;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охраны памятников истории и культуры без согласования с соответствующими органами охраны памятников;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участках, загрязненных органическими и радиоактивными отбросами, до истечения сроков, установленных органами санитарно-эпидемиологического надзора;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возможного катастрофического затопления в результате разрушения плотин или дамб.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 За расчетный горизонт следует принимать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 xml:space="preserve">На территориях предприятий </w:t>
      </w:r>
      <w:r w:rsidRPr="00727ABF">
        <w:rPr>
          <w:rFonts w:eastAsia="SimSun"/>
          <w:lang w:eastAsia="zh-CN"/>
        </w:rPr>
        <w:t>I</w:t>
      </w:r>
      <w:r w:rsidRPr="000A4C53">
        <w:rPr>
          <w:rFonts w:eastAsia="SimSun"/>
          <w:lang w:val="ru-RU" w:eastAsia="zh-CN"/>
        </w:rPr>
        <w:t xml:space="preserve"> - </w:t>
      </w:r>
      <w:r w:rsidRPr="00727ABF">
        <w:rPr>
          <w:rFonts w:eastAsia="SimSun"/>
          <w:lang w:eastAsia="zh-CN"/>
        </w:rPr>
        <w:t>II</w:t>
      </w:r>
      <w:r w:rsidRPr="000A4C53">
        <w:rPr>
          <w:rFonts w:eastAsia="SimSun"/>
          <w:lang w:val="ru-RU" w:eastAsia="zh-CN"/>
        </w:rPr>
        <w:t xml:space="preserve"> классов и в пределах их санитарно-защитных зон не допускается размещать предприятия пищевой, легкой, медицинской, фармацевтической и других отраслей промышленности с санитарно-защитной зоной 50 - 100 м.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</w:p>
    <w:p w:rsidR="000A4C53" w:rsidRPr="00727ABF" w:rsidRDefault="000A4C53" w:rsidP="000A4C53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27ABF">
        <w:rPr>
          <w:rFonts w:eastAsia="SimSun"/>
          <w:b/>
          <w:bCs/>
          <w:u w:val="single"/>
          <w:lang w:eastAsia="zh-CN"/>
        </w:rPr>
        <w:t>ЗОНА ИНЖЕНЕРНОЙ ИНФРАСТРУКТУРЫ (И)</w:t>
      </w:r>
    </w:p>
    <w:p w:rsidR="000A4C53" w:rsidRPr="00727ABF" w:rsidRDefault="000A4C53" w:rsidP="000A4C53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0A4C53" w:rsidRPr="000A4C53" w:rsidRDefault="000A4C53" w:rsidP="000A4C53">
      <w:pPr>
        <w:numPr>
          <w:ilvl w:val="0"/>
          <w:numId w:val="10"/>
        </w:numPr>
        <w:spacing w:after="200" w:line="276" w:lineRule="auto"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3969"/>
      </w:tblGrid>
      <w:tr w:rsidR="000A4C53" w:rsidRPr="000A4C53" w:rsidTr="0075017B">
        <w:trPr>
          <w:trHeight w:val="552"/>
        </w:trPr>
        <w:tc>
          <w:tcPr>
            <w:tcW w:w="2153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3B54A9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(код по классификатору</w:t>
            </w:r>
            <w:r w:rsidRPr="003B54A9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0A4C53" w:rsidRPr="003B54A9" w:rsidRDefault="000A4C53" w:rsidP="0075017B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lastRenderedPageBreak/>
              <w:t>3.1 Коммунальное</w:t>
            </w:r>
          </w:p>
          <w:p w:rsidR="000A4C53" w:rsidRPr="003B54A9" w:rsidRDefault="000A4C53" w:rsidP="0075017B">
            <w:pPr>
              <w:ind w:left="75" w:right="75"/>
            </w:pPr>
            <w:r w:rsidRPr="003B54A9">
              <w:t>обслуживание.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земельного участка– 80%.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0A4C53" w:rsidTr="0075017B">
        <w:tc>
          <w:tcPr>
            <w:tcW w:w="2153" w:type="dxa"/>
          </w:tcPr>
          <w:p w:rsidR="000A4C53" w:rsidRPr="003B54A9" w:rsidRDefault="000A4C53" w:rsidP="0075017B">
            <w:pPr>
              <w:autoSpaceDE w:val="0"/>
              <w:autoSpaceDN w:val="0"/>
              <w:adjustRightInd w:val="0"/>
              <w:ind w:left="75" w:right="75"/>
            </w:pPr>
            <w:r w:rsidRPr="003B54A9">
              <w:t>4.1 Деловое управление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смежных земельных участков – 3 м., от фронтальной границы земельного участка – 5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autoSpaceDN w:val="0"/>
              <w:adjustRightInd w:val="0"/>
              <w:ind w:left="75" w:right="75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0A4C53" w:rsidTr="0075017B">
        <w:tc>
          <w:tcPr>
            <w:tcW w:w="2153" w:type="dxa"/>
          </w:tcPr>
          <w:p w:rsidR="000A4C53" w:rsidRPr="003B54A9" w:rsidRDefault="000A4C53" w:rsidP="0075017B">
            <w:pPr>
              <w:spacing w:after="200" w:line="276" w:lineRule="auto"/>
            </w:pPr>
            <w:r w:rsidRPr="003B54A9">
              <w:t>6.8 Связь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0A4C53" w:rsidTr="0075017B">
        <w:tc>
          <w:tcPr>
            <w:tcW w:w="2153" w:type="dxa"/>
          </w:tcPr>
          <w:p w:rsidR="000A4C53" w:rsidRPr="000A4C53" w:rsidRDefault="000A4C53" w:rsidP="0075017B">
            <w:pPr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12.0  Земельные участки (территории) общего пользования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N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Земельные участки общего пользования.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Содержание данного вида разрешенного использования</w:t>
            </w:r>
            <w:r w:rsidRPr="003B54A9">
              <w:rPr>
                <w:rFonts w:eastAsia="SimSun"/>
                <w:lang w:eastAsia="zh-CN"/>
              </w:rPr>
              <w:t> </w:t>
            </w:r>
            <w:r w:rsidRPr="000A4C53">
              <w:rPr>
                <w:rFonts w:eastAsia="SimSun"/>
                <w:lang w:val="ru-RU" w:eastAsia="zh-CN"/>
              </w:rPr>
              <w:t>включает в себя содержание видов разрешенного использования с</w:t>
            </w:r>
            <w:r w:rsidRPr="003B54A9">
              <w:rPr>
                <w:rFonts w:eastAsia="SimSun"/>
                <w:lang w:eastAsia="zh-CN"/>
              </w:rPr>
              <w:t> </w:t>
            </w:r>
            <w:hyperlink r:id="rId18" w:anchor="block_11201" w:history="1">
              <w:r w:rsidRPr="000A4C53">
                <w:rPr>
                  <w:rFonts w:eastAsia="SimSun"/>
                  <w:lang w:val="ru-RU" w:eastAsia="zh-CN"/>
                </w:rPr>
                <w:t>кодами 12.0.1 - 12.0.2</w:t>
              </w:r>
            </w:hyperlink>
          </w:p>
        </w:tc>
      </w:tr>
      <w:tr w:rsidR="000A4C53" w:rsidRPr="000A4C53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t>12.0.2 Благоустройство территории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3B54A9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</w:t>
            </w:r>
            <w:r w:rsidRPr="000A4C53">
              <w:rPr>
                <w:lang w:val="ru-RU"/>
              </w:rPr>
              <w:lastRenderedPageBreak/>
              <w:t xml:space="preserve">Российской Федерации согласно статье 39.36. </w:t>
            </w:r>
            <w:r w:rsidRPr="003B54A9">
              <w:t>Земельного кодекса Российской Федерации от 25.10.2001 N 136-ФЗ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:rsidR="000A4C53" w:rsidRPr="000A4C53" w:rsidRDefault="000A4C53" w:rsidP="000A4C53">
      <w:pPr>
        <w:ind w:left="360"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ind w:left="360"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numPr>
          <w:ilvl w:val="0"/>
          <w:numId w:val="10"/>
        </w:numPr>
        <w:spacing w:after="200" w:line="276" w:lineRule="auto"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Условно-разрешенные виды и параметры использования земельных участков и объектов капитального строительства.</w:t>
      </w: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3969"/>
      </w:tblGrid>
      <w:tr w:rsidR="000A4C53" w:rsidRPr="000A4C53" w:rsidTr="0075017B">
        <w:trPr>
          <w:trHeight w:val="552"/>
        </w:trPr>
        <w:tc>
          <w:tcPr>
            <w:tcW w:w="2153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3B54A9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(код по классификатору</w:t>
            </w:r>
            <w:r w:rsidRPr="003B54A9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0A4C53" w:rsidRPr="003B54A9" w:rsidRDefault="000A4C53" w:rsidP="0075017B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153" w:type="dxa"/>
            <w:shd w:val="clear" w:color="auto" w:fill="auto"/>
          </w:tcPr>
          <w:p w:rsidR="000A4C53" w:rsidRPr="003B54A9" w:rsidRDefault="000A4C53" w:rsidP="0075017B">
            <w:pPr>
              <w:spacing w:line="276" w:lineRule="auto"/>
            </w:pPr>
            <w:r w:rsidRPr="003B54A9">
              <w:t>4.9 Служебные гаражи</w:t>
            </w:r>
          </w:p>
        </w:tc>
        <w:tc>
          <w:tcPr>
            <w:tcW w:w="376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0A4C53" w:rsidTr="0075017B">
        <w:tc>
          <w:tcPr>
            <w:tcW w:w="2153" w:type="dxa"/>
          </w:tcPr>
          <w:p w:rsidR="000A4C53" w:rsidRPr="00D64782" w:rsidRDefault="000A4C53" w:rsidP="0075017B">
            <w:pPr>
              <w:jc w:val="both"/>
            </w:pPr>
            <w:r w:rsidRPr="00D64782">
              <w:t>7.5 Трубопроводный транспорт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0A4C53" w:rsidRPr="000A4C53" w:rsidRDefault="000A4C53" w:rsidP="000A4C53">
      <w:pPr>
        <w:ind w:left="810"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numPr>
          <w:ilvl w:val="0"/>
          <w:numId w:val="10"/>
        </w:numPr>
        <w:spacing w:after="200" w:line="276" w:lineRule="auto"/>
        <w:jc w:val="both"/>
        <w:rPr>
          <w:rFonts w:eastAsia="Calibri"/>
          <w:lang w:val="ru-RU"/>
        </w:rPr>
      </w:pPr>
      <w:r w:rsidRPr="000A4C53">
        <w:rPr>
          <w:b/>
          <w:lang w:val="ru-RU"/>
        </w:rPr>
        <w:t xml:space="preserve">Вспомогательные виды и параметры разрешённого использования   земельных участков и объектов капитального строительства - </w:t>
      </w:r>
      <w:r w:rsidRPr="000A4C53">
        <w:rPr>
          <w:lang w:val="ru-RU"/>
        </w:rPr>
        <w:t>не устанавливаются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ind w:firstLine="709"/>
        <w:jc w:val="both"/>
        <w:rPr>
          <w:b/>
          <w:u w:val="single"/>
          <w:lang w:val="ru-RU"/>
        </w:rPr>
      </w:pPr>
      <w:r w:rsidRPr="000A4C53">
        <w:rPr>
          <w:b/>
          <w:u w:val="single"/>
          <w:lang w:val="ru-RU"/>
        </w:rPr>
        <w:t xml:space="preserve">Примечание: 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0A4C53" w:rsidRPr="000A4C53" w:rsidRDefault="000A4C53" w:rsidP="000A4C53">
      <w:pPr>
        <w:spacing w:line="252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Максимальное количество надземных этажей для строений и сооружений вспомогательного использования - 2;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lang w:val="ru-RU" w:eastAsia="en-US"/>
        </w:rPr>
      </w:pPr>
      <w:r w:rsidRPr="000A4C53">
        <w:rPr>
          <w:rFonts w:eastAsia="Calibri"/>
          <w:b/>
          <w:snapToGrid w:val="0"/>
          <w:lang w:val="ru-RU" w:eastAsia="en-US"/>
        </w:rPr>
        <w:t>ЗОНЫ ТЕРРИТОРИЙ СЕЛЬСКОХОЗЯЙСТВЕННОГО ИСПОЛЬЗОВАНИЯ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  <w:r w:rsidRPr="000A4C53">
        <w:rPr>
          <w:rFonts w:eastAsia="Calibri"/>
          <w:b/>
          <w:snapToGrid w:val="0"/>
          <w:u w:val="single"/>
          <w:lang w:val="ru-RU" w:eastAsia="en-US"/>
        </w:rPr>
        <w:t>ЗОНА СЕЛЬСКОХОЗЯЙСТВЕННЫХ УГОДИЙ (СХ-1)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jc w:val="both"/>
        <w:rPr>
          <w:rFonts w:eastAsia="Calibri"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0A4C53" w:rsidRPr="000A4C53" w:rsidTr="0075017B">
        <w:trPr>
          <w:trHeight w:val="1439"/>
        </w:trPr>
        <w:tc>
          <w:tcPr>
            <w:tcW w:w="2235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881636" w:rsidRDefault="000A4C53" w:rsidP="0075017B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1.1 Растениеводство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Содержание данного вида разрешенного использования включает в себя содержание видов разрешенного использования 1.2–1.6: «Выращивание зерновых и иных сельскохозяйственных культур»;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«Овощеводство»;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«Выращивание тонизирующих, лекарственных, цветочных культур»;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«Садоводство»;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«Выращивание льна и конопли».</w:t>
            </w:r>
          </w:p>
        </w:tc>
      </w:tr>
      <w:tr w:rsidR="000A4C53" w:rsidRPr="00881636" w:rsidTr="0075017B">
        <w:tc>
          <w:tcPr>
            <w:tcW w:w="2235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1.2 Выращивание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зерновых и иных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сельскохозяйственных культур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 на сельскохозяйственных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угодьях, связанной с производством зерновых, бобовых, кормовых, технических, масличных, эфиромасличных, и иных сельскохозяйственных</w:t>
            </w:r>
          </w:p>
          <w:p w:rsidR="000A4C53" w:rsidRPr="00881636" w:rsidRDefault="000A4C53" w:rsidP="0075017B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>культур.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881636" w:rsidRDefault="000A4C53" w:rsidP="0075017B">
            <w:r w:rsidRPr="00881636">
              <w:t>1.3 Овощеводство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 на сельскохозяйственных  угодьях, связанной с производством картофеля, листовых, плодовых, луковичных и бахчевых  сельскохозяйственных культур, в том числе с использованием теплиц.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1.4 Выращивание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тонизирующих,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лекарственных,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цветочных культур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культур.</w:t>
            </w:r>
          </w:p>
        </w:tc>
      </w:tr>
      <w:tr w:rsidR="000A4C53" w:rsidRPr="00881636" w:rsidTr="0075017B">
        <w:tc>
          <w:tcPr>
            <w:tcW w:w="2235" w:type="dxa"/>
          </w:tcPr>
          <w:p w:rsidR="000A4C53" w:rsidRPr="00881636" w:rsidRDefault="000A4C53" w:rsidP="0075017B">
            <w:r w:rsidRPr="00881636">
              <w:t>1.5 Садоводство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винограда, и</w:t>
            </w:r>
          </w:p>
          <w:p w:rsidR="000A4C53" w:rsidRPr="00881636" w:rsidRDefault="000A4C53" w:rsidP="0075017B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>иных многолетних культур.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881636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lastRenderedPageBreak/>
              <w:t xml:space="preserve">1.6 </w:t>
            </w:r>
            <w:r w:rsidRPr="00881636">
              <w:rPr>
                <w:rFonts w:eastAsia="Calibri"/>
              </w:rPr>
              <w:t>Выращивание</w:t>
            </w:r>
          </w:p>
          <w:p w:rsidR="000A4C53" w:rsidRPr="00881636" w:rsidRDefault="000A4C53" w:rsidP="0075017B">
            <w:r w:rsidRPr="00881636">
              <w:rPr>
                <w:rFonts w:eastAsia="Calibri"/>
              </w:rPr>
              <w:t>льна и конопли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конопли.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1.12 Пчеловодство.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в том числе на сельскохозяйственных угодьях. Объекты пчеловодства (сооружения и оборудование для хранения и первичной пере-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работки продукции пчеловодства, разведению, содержанию и использованию пчел и иных полезных насекомых).</w:t>
            </w:r>
          </w:p>
        </w:tc>
      </w:tr>
      <w:tr w:rsidR="000A4C53" w:rsidRPr="00881636" w:rsidTr="0075017B">
        <w:tc>
          <w:tcPr>
            <w:tcW w:w="2235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1.16 Ведение личного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подсобного хозяйства на полевых участках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 1500  – (25000)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Застройка участка не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допускается, места допустимого размещения объектов не предусматриваются.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Производство сельскохозяйственной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продукции без права возведения</w:t>
            </w:r>
          </w:p>
          <w:p w:rsidR="000A4C53" w:rsidRPr="00881636" w:rsidRDefault="000A4C53" w:rsidP="0075017B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>объектов капитального строительства.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1.17 Питомники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1.19 Сенокошение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Кошение трав, сбор и заготовка сена</w:t>
            </w:r>
          </w:p>
        </w:tc>
      </w:tr>
      <w:tr w:rsidR="000A4C53" w:rsidRPr="00881636" w:rsidTr="0075017B">
        <w:tc>
          <w:tcPr>
            <w:tcW w:w="2235" w:type="dxa"/>
          </w:tcPr>
          <w:p w:rsidR="000A4C53" w:rsidRPr="00881636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1.20 </w:t>
            </w:r>
            <w:r w:rsidRPr="00881636">
              <w:rPr>
                <w:rFonts w:eastAsia="Calibri"/>
              </w:rPr>
              <w:t>Выпас сельскохозяйственных</w:t>
            </w:r>
          </w:p>
          <w:p w:rsidR="000A4C53" w:rsidRPr="00881636" w:rsidRDefault="000A4C53" w:rsidP="0075017B">
            <w:r w:rsidRPr="00881636">
              <w:rPr>
                <w:rFonts w:eastAsia="Calibri"/>
              </w:rPr>
              <w:t>животных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нормируется.</w:t>
            </w:r>
          </w:p>
        </w:tc>
        <w:tc>
          <w:tcPr>
            <w:tcW w:w="4253" w:type="dxa"/>
          </w:tcPr>
          <w:p w:rsidR="000A4C53" w:rsidRPr="00881636" w:rsidRDefault="000A4C53" w:rsidP="0075017B">
            <w:pPr>
              <w:rPr>
                <w:rFonts w:eastAsia="Calibri"/>
              </w:rPr>
            </w:pPr>
            <w:r w:rsidRPr="00881636">
              <w:rPr>
                <w:rFonts w:eastAsia="Calibri"/>
              </w:rPr>
              <w:t>Выпас сельскохозяйственных животных</w:t>
            </w:r>
          </w:p>
        </w:tc>
      </w:tr>
      <w:tr w:rsidR="000A4C53" w:rsidRPr="00881636" w:rsidTr="0075017B">
        <w:tc>
          <w:tcPr>
            <w:tcW w:w="2235" w:type="dxa"/>
          </w:tcPr>
          <w:p w:rsidR="000A4C53" w:rsidRPr="00881636" w:rsidRDefault="000A4C53" w:rsidP="0075017B">
            <w:r w:rsidRPr="00881636">
              <w:t>13.1 Ведение огородничества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Минимальная (максимальная) площадь земельных участков, предназначенных для сельскохозяйственного использования 300 –2000 кв.м.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соседнего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до некапитального жилого строения не менее 3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соседнего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до вспомогательных хозяйственных строений –1 м, до низкорослых кустарников – 1 м, до среднерослых – 2 м, до высокорослых деревьев – 4 м,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до постройки для содержания скота и птицы –1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2 этажа, максимальный процент застройки в границах земельного участка– 30%.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некапитального жилого строения и хозяйственных строений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 сооружений, предназначенных для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хранения сельскохозяйственных</w:t>
            </w:r>
          </w:p>
          <w:p w:rsidR="000A4C53" w:rsidRPr="00881636" w:rsidRDefault="000A4C53" w:rsidP="0075017B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>орудий.</w:t>
            </w:r>
          </w:p>
        </w:tc>
      </w:tr>
    </w:tbl>
    <w:p w:rsidR="000A4C53" w:rsidRPr="00727ABF" w:rsidRDefault="000A4C53" w:rsidP="000A4C53">
      <w:pPr>
        <w:jc w:val="both"/>
        <w:rPr>
          <w:rFonts w:eastAsia="Calibri"/>
          <w:b/>
        </w:rPr>
      </w:pPr>
    </w:p>
    <w:p w:rsidR="000A4C53" w:rsidRPr="000A4C53" w:rsidRDefault="000A4C53" w:rsidP="000A4C53">
      <w:pPr>
        <w:spacing w:after="200" w:line="276" w:lineRule="auto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2.</w:t>
      </w:r>
      <w:r w:rsidRPr="000A4C53">
        <w:rPr>
          <w:rFonts w:eastAsia="Calibri"/>
          <w:b/>
          <w:lang w:val="ru-RU"/>
        </w:rPr>
        <w:tab/>
        <w:t>Условно разрешенные виды и параметры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0A4C53" w:rsidRPr="000A4C53" w:rsidTr="0075017B">
        <w:trPr>
          <w:trHeight w:val="552"/>
        </w:trPr>
        <w:tc>
          <w:tcPr>
            <w:tcW w:w="2235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881636" w:rsidRDefault="000A4C53" w:rsidP="0075017B">
            <w:r w:rsidRPr="00881636">
              <w:t>3.1 Коммунальное</w:t>
            </w:r>
          </w:p>
          <w:p w:rsidR="000A4C53" w:rsidRPr="00881636" w:rsidRDefault="000A4C53" w:rsidP="0075017B">
            <w:r w:rsidRPr="00881636">
              <w:t>обслуживание.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881636" w:rsidRDefault="000A4C53" w:rsidP="0075017B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881636" w:rsidRDefault="000A4C53" w:rsidP="0075017B">
            <w:r w:rsidRPr="00881636">
              <w:t>7.5 Трубопроводный транспорт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0A4C53" w:rsidRPr="000A4C53" w:rsidRDefault="000A4C53" w:rsidP="000A4C53">
      <w:pPr>
        <w:spacing w:after="200" w:line="276" w:lineRule="auto"/>
        <w:rPr>
          <w:rFonts w:eastAsia="Calibri"/>
          <w:b/>
          <w:lang w:val="ru-RU"/>
        </w:rPr>
      </w:pP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b/>
          <w:lang w:val="ru-RU"/>
        </w:rPr>
      </w:pPr>
      <w:r w:rsidRPr="000A4C53">
        <w:rPr>
          <w:b/>
          <w:lang w:val="ru-RU"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  <w:r w:rsidRPr="000A4C53">
        <w:rPr>
          <w:lang w:val="ru-RU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Для размещения: - внутрихозяйственных дорог и коммуникаций;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- инженерные, транспортные и иные вспомогательные сооружения, и устройства для нужд сельского хозяйства;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val="ru-RU"/>
        </w:rPr>
      </w:pPr>
      <w:r w:rsidRPr="000A4C53">
        <w:rPr>
          <w:rFonts w:eastAsia="Calibri"/>
          <w:lang w:val="ru-RU"/>
        </w:rPr>
        <w:t xml:space="preserve"> - зеленые насаждения.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  <w:r w:rsidRPr="000A4C53">
        <w:rPr>
          <w:rFonts w:eastAsia="Calibri"/>
          <w:b/>
          <w:snapToGrid w:val="0"/>
          <w:u w:val="single"/>
          <w:lang w:val="ru-RU" w:eastAsia="en-US"/>
        </w:rPr>
        <w:t xml:space="preserve">ПРОИЗВОДСТВЕННАЯ ЗОНА 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  <w:r w:rsidRPr="000A4C53">
        <w:rPr>
          <w:rFonts w:eastAsia="Calibri"/>
          <w:b/>
          <w:snapToGrid w:val="0"/>
          <w:u w:val="single"/>
          <w:lang w:val="ru-RU" w:eastAsia="en-US"/>
        </w:rPr>
        <w:t>СЕЛЬСКОХОЗЯЙСТВЕННЫХПРЕДПРИЯТИЙ (СХ-3)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0A4C53" w:rsidRPr="000A4C53" w:rsidTr="0075017B">
        <w:trPr>
          <w:trHeight w:val="552"/>
        </w:trPr>
        <w:tc>
          <w:tcPr>
            <w:tcW w:w="2235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C21B6E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0A4C53" w:rsidRPr="00C21B6E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C21B6E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r w:rsidRPr="00C21B6E">
              <w:t>1.7 Животноводство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Осуществление хозяйственной </w:t>
            </w:r>
            <w:r w:rsidRPr="000A4C53">
              <w:rPr>
                <w:lang w:val="ru-RU"/>
              </w:rPr>
              <w:t>деятельности, связанной с производством продукции животноводства, в том числе сенокошение, выпас</w:t>
            </w:r>
            <w:r w:rsidRPr="000A4C53">
              <w:rPr>
                <w:rFonts w:eastAsia="Calibri"/>
                <w:lang w:val="ru-RU"/>
              </w:rPr>
              <w:t xml:space="preserve"> сельскохозяйственных животных, разведение  племенных животных, производство и использование племенной продукции (материала), размещение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</w:t>
            </w:r>
          </w:p>
          <w:p w:rsidR="000A4C53" w:rsidRPr="00C21B6E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продукции.</w:t>
            </w:r>
          </w:p>
          <w:p w:rsidR="000A4C53" w:rsidRPr="00C21B6E" w:rsidRDefault="000A4C53" w:rsidP="0075017B">
            <w:pPr>
              <w:rPr>
                <w:rFonts w:eastAsia="SimSun"/>
                <w:sz w:val="16"/>
                <w:szCs w:val="16"/>
                <w:lang w:eastAsia="zh-CN"/>
              </w:rPr>
            </w:pPr>
          </w:p>
        </w:tc>
      </w:tr>
      <w:tr w:rsidR="000A4C53" w:rsidRPr="000A4C53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r w:rsidRPr="00C21B6E">
              <w:t>1.8 Скотоводство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</w:p>
        </w:tc>
      </w:tr>
      <w:tr w:rsidR="000A4C53" w:rsidRPr="000A4C53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t>1.9 Звероводство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Осуществление хозяйственной деятельности, связанной с разведением в неволе ценных пушных зверей;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</w:tr>
      <w:tr w:rsidR="000A4C53" w:rsidRPr="000A4C53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lastRenderedPageBreak/>
              <w:t>1.10 Птицеводство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</w:tr>
      <w:tr w:rsidR="000A4C53" w:rsidRPr="000A4C53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t>1.11 Свиноводство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связанной с разведением свиней;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</w:tr>
      <w:tr w:rsidR="000A4C53" w:rsidRPr="000A4C53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r w:rsidRPr="00C21B6E">
              <w:t xml:space="preserve">1.12 </w:t>
            </w:r>
            <w:r w:rsidRPr="00C21B6E">
              <w:rPr>
                <w:rFonts w:eastAsia="Calibri"/>
              </w:rPr>
              <w:t>Пчеловодство</w:t>
            </w:r>
          </w:p>
          <w:p w:rsidR="000A4C53" w:rsidRPr="00C21B6E" w:rsidRDefault="000A4C53" w:rsidP="0075017B">
            <w:pPr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в том числе на сельскохозяйственных угодьях. Объекты пчеловодства (сооружения и оборудование для хранения и первичной пере-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работки продукции пчеловодства, разведению, содержанию и использованию пчел и иных полезных насекомых)</w:t>
            </w:r>
          </w:p>
        </w:tc>
      </w:tr>
      <w:tr w:rsidR="000A4C53" w:rsidRPr="000A4C53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r w:rsidRPr="00C21B6E">
              <w:t>1.13 Рыбоводство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Осуществление хозяйственной деятельности, связанной с разведением и (или) содержанием, выращиванием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объектов рыбоводства (аквакультуры);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зданий, сооружений, оборудования, необходимых для осуществления рыбоводства (аквакультуры).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C21B6E" w:rsidRDefault="000A4C53" w:rsidP="0075017B">
            <w:r w:rsidRPr="00C21B6E">
              <w:lastRenderedPageBreak/>
              <w:t>1.14 Научное обеспечение сельского хозяйства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 размещение коллекций генетических ресурсов растений</w:t>
            </w:r>
          </w:p>
        </w:tc>
      </w:tr>
      <w:tr w:rsidR="000A4C53" w:rsidRPr="00C21B6E" w:rsidTr="0075017B">
        <w:tc>
          <w:tcPr>
            <w:tcW w:w="223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1.15 </w:t>
            </w:r>
            <w:r w:rsidRPr="000A4C53">
              <w:rPr>
                <w:rFonts w:eastAsia="Calibri"/>
                <w:lang w:val="ru-RU"/>
              </w:rPr>
              <w:t>Хранение и переработка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сельскохозяйственной продукции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зданий, сооружений, используемых для производства, хранения, первичной и глубокой</w:t>
            </w:r>
          </w:p>
          <w:p w:rsidR="000A4C53" w:rsidRPr="00C21B6E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переработки сельскохозяйственной</w:t>
            </w:r>
          </w:p>
          <w:p w:rsidR="000A4C53" w:rsidRPr="00C21B6E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продукции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C21B6E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 xml:space="preserve">1.18 </w:t>
            </w:r>
            <w:r w:rsidRPr="00C21B6E">
              <w:rPr>
                <w:rFonts w:eastAsia="Calibri"/>
              </w:rPr>
              <w:t>Обеспечение</w:t>
            </w:r>
          </w:p>
          <w:p w:rsidR="000A4C53" w:rsidRPr="00C21B6E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сельскохозяйственного</w:t>
            </w:r>
          </w:p>
          <w:p w:rsidR="000A4C53" w:rsidRPr="00C21B6E" w:rsidRDefault="000A4C53" w:rsidP="0075017B">
            <w:r w:rsidRPr="00C21B6E">
              <w:rPr>
                <w:rFonts w:eastAsia="Calibri"/>
              </w:rPr>
              <w:t>производства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Минимальный отступ строений от красной линии или границ участка (в случае, если иной не установлен линией регулирования застройки) – 5 </w:t>
            </w:r>
            <w:r w:rsidRPr="000A4C53">
              <w:rPr>
                <w:rFonts w:eastAsia="Calibri"/>
                <w:lang w:val="ru-RU"/>
              </w:rPr>
              <w:lastRenderedPageBreak/>
              <w:t>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Размещение машинно-транспортных и ремонтных станций, ангаров и гаражей для сельскохозяйственной техники, амбаров, водонапорных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башен, трансформаторных станций и иного технического оборудования</w:t>
            </w:r>
            <w:r w:rsidRPr="000A4C53">
              <w:rPr>
                <w:rFonts w:eastAsia="Calibri"/>
                <w:bCs/>
                <w:lang w:val="ru-RU"/>
              </w:rPr>
              <w:t xml:space="preserve">, </w:t>
            </w:r>
            <w:r w:rsidRPr="000A4C53">
              <w:rPr>
                <w:rFonts w:eastAsia="Calibri"/>
                <w:lang w:val="ru-RU"/>
              </w:rPr>
              <w:t>используемого для ведения сельского хозяйства.</w:t>
            </w:r>
          </w:p>
        </w:tc>
      </w:tr>
    </w:tbl>
    <w:p w:rsidR="000A4C53" w:rsidRPr="000A4C53" w:rsidRDefault="000A4C53" w:rsidP="000A4C53">
      <w:pPr>
        <w:keepNext/>
        <w:outlineLvl w:val="2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spacing w:after="200" w:line="276" w:lineRule="auto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2.</w:t>
      </w:r>
      <w:r w:rsidRPr="000A4C53">
        <w:rPr>
          <w:rFonts w:eastAsia="Calibri"/>
          <w:b/>
          <w:lang w:val="ru-RU"/>
        </w:rPr>
        <w:tab/>
        <w:t>Условно разрешенные виды и параметры использования земельных участков и объектов капитального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395"/>
      </w:tblGrid>
      <w:tr w:rsidR="000A4C53" w:rsidRPr="000A4C53" w:rsidTr="0075017B">
        <w:trPr>
          <w:trHeight w:val="552"/>
        </w:trPr>
        <w:tc>
          <w:tcPr>
            <w:tcW w:w="2235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C21B6E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0A4C53" w:rsidRPr="00C21B6E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395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C21B6E" w:rsidRDefault="000A4C53" w:rsidP="0075017B">
            <w:r w:rsidRPr="00C21B6E">
              <w:t>3.1 Коммунальное</w:t>
            </w:r>
          </w:p>
          <w:p w:rsidR="000A4C53" w:rsidRPr="00C21B6E" w:rsidRDefault="000A4C53" w:rsidP="0075017B">
            <w:r w:rsidRPr="00C21B6E">
              <w:t>обслуживание.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</w:t>
            </w:r>
          </w:p>
        </w:tc>
      </w:tr>
      <w:tr w:rsidR="000A4C53" w:rsidRPr="000A4C53" w:rsidTr="0075017B">
        <w:tc>
          <w:tcPr>
            <w:tcW w:w="22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C21B6E" w:rsidRDefault="000A4C53" w:rsidP="0075017B">
            <w:r w:rsidRPr="00C21B6E">
              <w:t>6.4 Пищевая промышленность</w:t>
            </w:r>
          </w:p>
        </w:tc>
        <w:tc>
          <w:tcPr>
            <w:tcW w:w="35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2000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C21B6E" w:rsidRDefault="000A4C53" w:rsidP="0075017B">
            <w:r w:rsidRPr="00C21B6E">
              <w:t xml:space="preserve">6.8 </w:t>
            </w:r>
            <w:r w:rsidRPr="00C21B6E">
              <w:rPr>
                <w:rFonts w:eastAsia="Calibri"/>
              </w:rPr>
              <w:t>Связь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C21B6E" w:rsidRDefault="000A4C53" w:rsidP="0075017B">
            <w:r w:rsidRPr="00C21B6E">
              <w:t>6.9 Склады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2000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 xml:space="preserve">Размещение сооружений, имеющих назначение по временному хранению, распределению и </w:t>
            </w:r>
            <w:r w:rsidRPr="000A4C53">
              <w:rPr>
                <w:rFonts w:eastAsia="Calibri"/>
                <w:lang w:val="ru-RU"/>
              </w:rPr>
              <w:lastRenderedPageBreak/>
              <w:t>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  <w:tr w:rsidR="000A4C53" w:rsidRPr="000A4C53" w:rsidTr="0075017B">
        <w:tc>
          <w:tcPr>
            <w:tcW w:w="2235" w:type="dxa"/>
          </w:tcPr>
          <w:p w:rsidR="000A4C53" w:rsidRPr="00C21B6E" w:rsidRDefault="000A4C53" w:rsidP="0075017B">
            <w:r w:rsidRPr="00C21B6E">
              <w:lastRenderedPageBreak/>
              <w:t>7.5 Трубопроводный транспорт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0A4C53" w:rsidRPr="000A4C53" w:rsidRDefault="000A4C53" w:rsidP="000A4C53">
      <w:pPr>
        <w:jc w:val="both"/>
        <w:rPr>
          <w:b/>
          <w:lang w:val="ru-RU"/>
        </w:rPr>
      </w:pPr>
    </w:p>
    <w:p w:rsidR="000A4C53" w:rsidRPr="000A4C53" w:rsidRDefault="000A4C53" w:rsidP="000A4C53">
      <w:pPr>
        <w:autoSpaceDE w:val="0"/>
        <w:autoSpaceDN w:val="0"/>
        <w:adjustRightInd w:val="0"/>
        <w:rPr>
          <w:rFonts w:eastAsia="Calibri"/>
          <w:color w:val="000000"/>
          <w:sz w:val="23"/>
          <w:szCs w:val="23"/>
          <w:lang w:val="ru-RU"/>
        </w:rPr>
      </w:pPr>
      <w:r w:rsidRPr="000A4C53">
        <w:rPr>
          <w:b/>
          <w:lang w:val="ru-RU"/>
        </w:rPr>
        <w:t>3. Вспомогательные виды и параметры разрешённого использования   земельных участков и объектов капитального строительства - не устанавливаются.</w:t>
      </w:r>
    </w:p>
    <w:p w:rsidR="000A4C53" w:rsidRPr="000A4C53" w:rsidRDefault="000A4C53" w:rsidP="000A4C53">
      <w:pPr>
        <w:ind w:firstLine="709"/>
        <w:jc w:val="both"/>
        <w:rPr>
          <w:b/>
          <w:u w:val="single"/>
          <w:lang w:val="ru-RU"/>
        </w:rPr>
      </w:pPr>
    </w:p>
    <w:p w:rsidR="000A4C53" w:rsidRPr="000A4C53" w:rsidRDefault="000A4C53" w:rsidP="000A4C53">
      <w:pPr>
        <w:ind w:firstLine="709"/>
        <w:jc w:val="both"/>
        <w:rPr>
          <w:b/>
          <w:u w:val="single"/>
          <w:lang w:val="ru-RU"/>
        </w:rPr>
      </w:pPr>
      <w:r w:rsidRPr="000A4C53">
        <w:rPr>
          <w:b/>
          <w:u w:val="single"/>
          <w:lang w:val="ru-RU"/>
        </w:rPr>
        <w:t xml:space="preserve">Примечание: 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0A4C53" w:rsidRPr="000A4C53" w:rsidRDefault="000A4C53" w:rsidP="000A4C53">
      <w:pPr>
        <w:spacing w:line="252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Максимальное количество надземных этажей для строений и сооружений вспомогательного использования - 2;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  <w:r w:rsidRPr="000A4C53">
        <w:rPr>
          <w:b/>
          <w:bCs/>
          <w:iCs/>
          <w:caps/>
          <w:lang w:val="ru-RU"/>
        </w:rPr>
        <w:t>рекреационные ЗОНЫ</w:t>
      </w:r>
    </w:p>
    <w:p w:rsidR="000A4C53" w:rsidRPr="000A4C53" w:rsidRDefault="000A4C53" w:rsidP="000A4C53">
      <w:pPr>
        <w:keepNext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  <w:r w:rsidRPr="000A4C53">
        <w:rPr>
          <w:rFonts w:eastAsia="SimSun"/>
          <w:b/>
          <w:bCs/>
          <w:u w:val="single"/>
          <w:lang w:val="ru-RU" w:eastAsia="zh-CN"/>
        </w:rPr>
        <w:t>ЗОНА РЕКРЕАЦИОННОГО НАЗНАЧЕНИЯ(Р-1)</w:t>
      </w:r>
    </w:p>
    <w:p w:rsidR="000A4C53" w:rsidRPr="000A4C53" w:rsidRDefault="000A4C53" w:rsidP="000A4C53">
      <w:pPr>
        <w:keepNext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</w:p>
    <w:p w:rsidR="000A4C53" w:rsidRPr="000A4C53" w:rsidRDefault="000A4C53" w:rsidP="000A4C53">
      <w:pPr>
        <w:numPr>
          <w:ilvl w:val="0"/>
          <w:numId w:val="9"/>
        </w:numPr>
        <w:spacing w:after="200" w:line="276" w:lineRule="auto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0A4C53" w:rsidRPr="000A4C53" w:rsidTr="0075017B">
        <w:trPr>
          <w:trHeight w:val="552"/>
        </w:trPr>
        <w:tc>
          <w:tcPr>
            <w:tcW w:w="209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rPr>
          <w:trHeight w:val="552"/>
        </w:trPr>
        <w:tc>
          <w:tcPr>
            <w:tcW w:w="2093" w:type="dxa"/>
          </w:tcPr>
          <w:p w:rsidR="000A4C53" w:rsidRPr="00881636" w:rsidRDefault="000A4C53" w:rsidP="0075017B">
            <w:pPr>
              <w:snapToGrid w:val="0"/>
            </w:pPr>
            <w:r w:rsidRPr="00881636">
              <w:t>3.6.2</w:t>
            </w:r>
            <w:r>
              <w:t xml:space="preserve"> </w:t>
            </w:r>
            <w:r w:rsidRPr="00881636">
              <w:t>Парки культуры и отдыха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Размещение парков культуры и отдыха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5.0 Отдых (рекреация)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Согласно видам разрешенного использования с кодами 5.1 – 5.5.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кодами 5.1-5.5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 Спорт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tabs>
                <w:tab w:val="center" w:pos="4677"/>
                <w:tab w:val="right" w:pos="9355"/>
              </w:tabs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земельных участков не нормируется.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строительства в качестве спортивных клубов, спортивных залов, бассейнов, устройство площадок для занятия спортом и физкультурой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(беговые дорожки, спортивные сооружения, теннисные корты, поля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спортивной игры, автодромы,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мотодромы, трамплины), в том числе водным (причалы и сооружения,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необходимые для водных видов спорта и хранения соответствующего инвентаря).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5.1.1 Обеспечение спортивно-зрелищных мероприятий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5.1.2 Обеспечение занятий спортом в помещениях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5.1.3 Площадки для занятий спортом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5.1.4 Оборудованные площадки для занятий спортом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5.1.7 Спортивные базы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Минимальный отступ от красной линии в целях определения мест допустимого размещения зданий, строений, сооружений, </w:t>
            </w:r>
            <w:r w:rsidRPr="000A4C53">
              <w:rPr>
                <w:rFonts w:eastAsia="SimSun"/>
                <w:lang w:val="ru-RU" w:eastAsia="zh-CN"/>
              </w:rPr>
              <w:lastRenderedPageBreak/>
              <w:t>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tabs>
                <w:tab w:val="center" w:pos="284"/>
              </w:tabs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9.3Историко-культурная деятельность</w:t>
            </w:r>
            <w:r w:rsidRPr="00881636">
              <w:rPr>
                <w:rFonts w:eastAsia="SimSun"/>
                <w:lang w:eastAsia="zh-CN"/>
              </w:rPr>
              <w:tab/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10.4 Резервные леса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Деятельность, связанная с охраной лесов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snapToGrid w:val="0"/>
            </w:pPr>
            <w:r w:rsidRPr="00881636">
              <w:t>11.3 Гидротехнические сооружения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0A4C53" w:rsidRDefault="000A4C53" w:rsidP="0075017B">
            <w:pPr>
              <w:snapToGrid w:val="0"/>
              <w:rPr>
                <w:lang w:val="ru-RU"/>
              </w:rPr>
            </w:pPr>
            <w:r w:rsidRPr="000A4C53">
              <w:rPr>
                <w:lang w:val="ru-RU"/>
              </w:rPr>
              <w:t>12.0 Земельные участки (территории) общего пользования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snapToGrid w:val="0"/>
            </w:pPr>
            <w:r w:rsidRPr="00881636">
              <w:t>12.0.1 Улично-дорожная сеть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</w:t>
            </w:r>
            <w:r w:rsidRPr="000A4C53">
              <w:rPr>
                <w:rFonts w:eastAsia="SimSun"/>
                <w:lang w:val="ru-RU" w:eastAsia="zh-CN"/>
              </w:rPr>
              <w:lastRenderedPageBreak/>
              <w:t>велодорожек и объектов велотранспортной и инженерной инфраструктуры;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snapToGrid w:val="0"/>
            </w:pPr>
            <w:r w:rsidRPr="00881636">
              <w:lastRenderedPageBreak/>
              <w:t>12.0.2 Благоустройство территории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0A4C53" w:rsidRPr="000A4C53" w:rsidTr="0075017B">
        <w:trPr>
          <w:trHeight w:val="552"/>
        </w:trPr>
        <w:tc>
          <w:tcPr>
            <w:tcW w:w="209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rPr>
          <w:trHeight w:val="552"/>
        </w:trPr>
        <w:tc>
          <w:tcPr>
            <w:tcW w:w="2093" w:type="dxa"/>
          </w:tcPr>
          <w:p w:rsidR="000A4C53" w:rsidRPr="00FD3FFC" w:rsidRDefault="000A4C53" w:rsidP="0075017B">
            <w:r w:rsidRPr="00FD3FFC">
              <w:t>3.1 Коммунальное</w:t>
            </w:r>
          </w:p>
          <w:p w:rsidR="000A4C53" w:rsidRPr="00FD3FFC" w:rsidRDefault="000A4C53" w:rsidP="0075017B">
            <w:r w:rsidRPr="00FD3FFC">
              <w:t>обслуживание.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snapToGri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3.7.2 Религиозное управление и образование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tabs>
                <w:tab w:val="center" w:pos="4677"/>
                <w:tab w:val="right" w:pos="9355"/>
              </w:tabs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5.1.5 Водный спорт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Минимальный отступ от красной линии в целях определения мест допустимого размещения зданий, строений, сооружений, за пределами которых запрещено </w:t>
            </w:r>
            <w:r w:rsidRPr="000A4C53">
              <w:rPr>
                <w:rFonts w:eastAsia="SimSun"/>
                <w:lang w:val="ru-RU" w:eastAsia="zh-CN"/>
              </w:rPr>
              <w:lastRenderedPageBreak/>
              <w:t>строительство зданий, строений, сооружений – 3м.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5.2Природно-познавательный туризм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земельных участков не нормируется. 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осуществление необходимых природоохранных и природовосстановительных мероприятий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5.2.1 Туристическое обслуживание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Минимальные/максимальные размеры земельных участков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-3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не нормируется.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5.3 Охота и рыбалка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Минимальные/максимальные размеры  земельных участков не нормируется. 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Предельное количество надземных этажей – 3 эт.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16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рыбы.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881636" w:rsidRDefault="000A4C53" w:rsidP="0075017B">
            <w:r w:rsidRPr="00881636">
              <w:lastRenderedPageBreak/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</w:p>
    <w:p w:rsidR="000A4C53" w:rsidRPr="000A4C53" w:rsidRDefault="000A4C53" w:rsidP="000A4C53">
      <w:pPr>
        <w:jc w:val="both"/>
        <w:rPr>
          <w:b/>
          <w:lang w:val="ru-RU"/>
        </w:rPr>
      </w:pPr>
      <w:r w:rsidRPr="000A4C53">
        <w:rPr>
          <w:b/>
          <w:lang w:val="ru-RU"/>
        </w:rPr>
        <w:t>3. 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Next/>
        <w:jc w:val="both"/>
        <w:outlineLvl w:val="2"/>
        <w:rPr>
          <w:lang w:val="ru-RU"/>
        </w:rPr>
      </w:pPr>
      <w:r w:rsidRPr="000A4C53">
        <w:rPr>
          <w:lang w:val="ru-RU"/>
        </w:rPr>
        <w:t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</w:t>
      </w:r>
    </w:p>
    <w:p w:rsidR="000A4C53" w:rsidRPr="000A4C53" w:rsidRDefault="000A4C53" w:rsidP="000A4C53">
      <w:pPr>
        <w:keepNext/>
        <w:jc w:val="both"/>
        <w:outlineLvl w:val="2"/>
        <w:rPr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0A4C53" w:rsidRPr="000A4C53" w:rsidTr="0075017B">
        <w:trPr>
          <w:trHeight w:val="552"/>
        </w:trPr>
        <w:tc>
          <w:tcPr>
            <w:tcW w:w="209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C21B6E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0A4C53" w:rsidRPr="00C21B6E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C21B6E" w:rsidRDefault="000A4C53" w:rsidP="0075017B">
            <w:r w:rsidRPr="00C21B6E">
              <w:t>7.5 Трубопроводный транспорт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Площадки для сбора твердых бытовых отходов.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2) Общее количество контейнеров не более 5 шт;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Высота  - не более 2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</w:p>
        </w:tc>
      </w:tr>
    </w:tbl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</w:p>
    <w:p w:rsidR="000A4C53" w:rsidRDefault="000A4C53" w:rsidP="000A4C53">
      <w:pPr>
        <w:pStyle w:val="33"/>
        <w:ind w:firstLine="0"/>
        <w:rPr>
          <w:bCs w:val="0"/>
          <w:iCs/>
          <w:sz w:val="26"/>
          <w:szCs w:val="26"/>
        </w:rPr>
      </w:pPr>
      <w:r w:rsidRPr="00584D1E">
        <w:rPr>
          <w:bCs w:val="0"/>
          <w:lang w:eastAsia="ar-SA"/>
        </w:rPr>
        <w:t>З</w:t>
      </w:r>
      <w:r>
        <w:rPr>
          <w:bCs w:val="0"/>
          <w:lang w:eastAsia="ar-SA"/>
        </w:rPr>
        <w:t>ОНА ОБЪЕКТОВ ТУРИЗМА, ОТДЫХА И СПОРТА</w:t>
      </w:r>
      <w:r>
        <w:rPr>
          <w:bCs w:val="0"/>
          <w:iCs/>
          <w:sz w:val="26"/>
          <w:szCs w:val="26"/>
        </w:rPr>
        <w:t xml:space="preserve"> (Р-3)</w:t>
      </w:r>
    </w:p>
    <w:p w:rsidR="000A4C53" w:rsidRPr="000929D8" w:rsidRDefault="000A4C53" w:rsidP="000A4C53">
      <w:pPr>
        <w:pStyle w:val="afb"/>
        <w:rPr>
          <w:rStyle w:val="aff"/>
        </w:rPr>
      </w:pPr>
    </w:p>
    <w:p w:rsidR="000A4C53" w:rsidRPr="000A4C53" w:rsidRDefault="000A4C53" w:rsidP="000A4C53">
      <w:pPr>
        <w:pStyle w:val="af0"/>
        <w:numPr>
          <w:ilvl w:val="0"/>
          <w:numId w:val="11"/>
        </w:numPr>
        <w:rPr>
          <w:b/>
          <w:lang w:val="ru-RU"/>
        </w:rPr>
      </w:pPr>
      <w:r w:rsidRPr="000A4C53">
        <w:rPr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Default="000A4C53" w:rsidP="000A4C53">
      <w:pPr>
        <w:pStyle w:val="1f0"/>
        <w:rPr>
          <w:rFonts w:eastAsia="Calibri"/>
        </w:rPr>
      </w:pPr>
    </w:p>
    <w:tbl>
      <w:tblPr>
        <w:tblW w:w="103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44"/>
        <w:gridCol w:w="3779"/>
        <w:gridCol w:w="4191"/>
      </w:tblGrid>
      <w:tr w:rsidR="000A4C53" w:rsidRPr="000A4C53" w:rsidTr="0075017B">
        <w:trPr>
          <w:trHeight w:val="552"/>
        </w:trPr>
        <w:tc>
          <w:tcPr>
            <w:tcW w:w="2344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291448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(код по классификатору</w:t>
            </w:r>
            <w:r w:rsidRPr="00291448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79" w:type="dxa"/>
            <w:tcBorders>
              <w:bottom w:val="single" w:sz="8" w:space="0" w:color="auto"/>
            </w:tcBorders>
            <w:vAlign w:val="center"/>
          </w:tcPr>
          <w:p w:rsidR="000A4C53" w:rsidRPr="00291448" w:rsidRDefault="000A4C53" w:rsidP="0075017B">
            <w:pPr>
              <w:jc w:val="center"/>
              <w:rPr>
                <w:b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191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rPr>
          <w:trHeight w:val="2661"/>
        </w:trPr>
        <w:tc>
          <w:tcPr>
            <w:tcW w:w="2344" w:type="dxa"/>
          </w:tcPr>
          <w:p w:rsidR="000A4C53" w:rsidRPr="00291448" w:rsidRDefault="000A4C53" w:rsidP="0075017B">
            <w:pPr>
              <w:snapToGrid w:val="0"/>
            </w:pPr>
            <w:r w:rsidRPr="00291448">
              <w:lastRenderedPageBreak/>
              <w:t>3.6.2  Парки культуры и отдыха</w:t>
            </w:r>
          </w:p>
        </w:tc>
        <w:tc>
          <w:tcPr>
            <w:tcW w:w="377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419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парков культуры и отдыха</w:t>
            </w:r>
          </w:p>
        </w:tc>
      </w:tr>
      <w:tr w:rsidR="000A4C53" w:rsidRPr="000A4C53" w:rsidTr="0075017B">
        <w:trPr>
          <w:trHeight w:val="552"/>
        </w:trPr>
        <w:tc>
          <w:tcPr>
            <w:tcW w:w="2344" w:type="dxa"/>
          </w:tcPr>
          <w:p w:rsidR="000A4C53" w:rsidRPr="00291448" w:rsidRDefault="000A4C53" w:rsidP="0075017B">
            <w:pPr>
              <w:snapToGrid w:val="0"/>
            </w:pPr>
            <w:r w:rsidRPr="00291448">
              <w:t>5.1 Спорт</w:t>
            </w:r>
          </w:p>
        </w:tc>
        <w:tc>
          <w:tcPr>
            <w:tcW w:w="37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563"/>
            </w:tblGrid>
            <w:tr w:rsidR="000A4C53" w:rsidRPr="000A4C53" w:rsidTr="0075017B">
              <w:trPr>
                <w:trHeight w:val="2175"/>
              </w:trPr>
              <w:tc>
                <w:tcPr>
                  <w:tcW w:w="0" w:type="auto"/>
                </w:tcPr>
                <w:p w:rsidR="000A4C53" w:rsidRPr="000A4C53" w:rsidRDefault="000A4C53" w:rsidP="0075017B">
                  <w:pPr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0A4C53" w:rsidRPr="000A4C53" w:rsidRDefault="000A4C53" w:rsidP="0075017B">
                  <w:pPr>
                    <w:rPr>
                      <w:lang w:val="ru-RU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2) </w:t>
                  </w:r>
                  <w:r w:rsidRPr="000A4C53">
                    <w:rPr>
                      <w:lang w:val="ru-RU"/>
                    </w:rPr>
                    <w:t xml:space="preserve">Минимальные отступы от границ земельного участка в целях определения места допустимого размещения объекта:– 3 м., от фронтальной границы земельного участка </w:t>
                  </w:r>
                  <w:r w:rsidRPr="000A4C53">
                    <w:rPr>
                      <w:bCs/>
                      <w:lang w:val="ru-RU"/>
                    </w:rPr>
                    <w:t>– 5 м;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4) </w:t>
                  </w:r>
                  <w:r w:rsidRPr="000A4C53">
                    <w:rPr>
                      <w:lang w:val="ru-RU"/>
                    </w:rPr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 xml:space="preserve">5) Максимальный процент застройки в границах земельного участка – 60%;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>6) Минимальный процент озеленения - 15 % от площади земельного участка.</w:t>
                  </w:r>
                </w:p>
              </w:tc>
            </w:tr>
          </w:tbl>
          <w:p w:rsidR="000A4C53" w:rsidRPr="000A4C53" w:rsidRDefault="000A4C53" w:rsidP="0075017B">
            <w:pPr>
              <w:snapToGrid w:val="0"/>
              <w:rPr>
                <w:lang w:val="ru-RU"/>
              </w:rPr>
            </w:pPr>
          </w:p>
        </w:tc>
        <w:tc>
          <w:tcPr>
            <w:tcW w:w="419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0A4C53">
                <w:rPr>
                  <w:rFonts w:eastAsia="SimSun"/>
                  <w:lang w:val="ru-RU" w:eastAsia="zh-CN"/>
                </w:rPr>
                <w:t>кодами 5.1.1</w:t>
              </w:r>
            </w:hyperlink>
            <w:r w:rsidRPr="000A4C53">
              <w:rPr>
                <w:rFonts w:eastAsia="SimSun"/>
                <w:lang w:val="ru-RU" w:eastAsia="zh-CN"/>
              </w:rPr>
              <w:t xml:space="preserve"> - </w:t>
            </w:r>
            <w:hyperlink w:anchor="Par444" w:tooltip="5.1.7" w:history="1">
              <w:r w:rsidRPr="000A4C53">
                <w:rPr>
                  <w:rFonts w:eastAsia="SimSun"/>
                  <w:lang w:val="ru-RU" w:eastAsia="zh-CN"/>
                </w:rPr>
                <w:t>5.1.7</w:t>
              </w:r>
            </w:hyperlink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0A4C53" w:rsidRPr="000A4C53" w:rsidTr="0075017B">
        <w:trPr>
          <w:trHeight w:val="552"/>
        </w:trPr>
        <w:tc>
          <w:tcPr>
            <w:tcW w:w="2344" w:type="dxa"/>
            <w:shd w:val="clear" w:color="auto" w:fill="auto"/>
          </w:tcPr>
          <w:p w:rsidR="000A4C53" w:rsidRPr="00291448" w:rsidRDefault="000A4C53" w:rsidP="0075017B">
            <w:pPr>
              <w:jc w:val="both"/>
              <w:rPr>
                <w:rFonts w:eastAsia="Calibri"/>
              </w:rPr>
            </w:pPr>
            <w:r w:rsidRPr="00291448">
              <w:t>4.4 Магазины</w:t>
            </w:r>
          </w:p>
        </w:tc>
        <w:tc>
          <w:tcPr>
            <w:tcW w:w="3779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4191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0A4C53" w:rsidRPr="000A4C53" w:rsidTr="0075017B">
        <w:trPr>
          <w:trHeight w:val="552"/>
        </w:trPr>
        <w:tc>
          <w:tcPr>
            <w:tcW w:w="2344" w:type="dxa"/>
            <w:shd w:val="clear" w:color="auto" w:fill="auto"/>
          </w:tcPr>
          <w:p w:rsidR="000A4C53" w:rsidRPr="00291448" w:rsidRDefault="000A4C53" w:rsidP="0075017B">
            <w:pPr>
              <w:rPr>
                <w:rFonts w:eastAsia="Calibri"/>
                <w:color w:val="FF0000"/>
              </w:rPr>
            </w:pPr>
            <w:r w:rsidRPr="00291448">
              <w:t>4.6 Общественное питание</w:t>
            </w:r>
          </w:p>
        </w:tc>
        <w:tc>
          <w:tcPr>
            <w:tcW w:w="3779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5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4191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0A4C53" w:rsidTr="0075017B">
        <w:trPr>
          <w:trHeight w:val="552"/>
        </w:trPr>
        <w:tc>
          <w:tcPr>
            <w:tcW w:w="2344" w:type="dxa"/>
          </w:tcPr>
          <w:p w:rsidR="000A4C53" w:rsidRPr="00291448" w:rsidRDefault="000A4C53" w:rsidP="0075017B">
            <w:pPr>
              <w:snapToGrid w:val="0"/>
            </w:pPr>
            <w:r w:rsidRPr="00291448">
              <w:rPr>
                <w:rFonts w:eastAsia="Calibri"/>
                <w:lang w:eastAsia="en-US"/>
              </w:rPr>
              <w:lastRenderedPageBreak/>
              <w:t>4.7 Гостиничное обслуживание</w:t>
            </w:r>
          </w:p>
        </w:tc>
        <w:tc>
          <w:tcPr>
            <w:tcW w:w="377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65%;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19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0A4C53" w:rsidRPr="000A4C53" w:rsidTr="0075017B">
        <w:trPr>
          <w:trHeight w:val="552"/>
        </w:trPr>
        <w:tc>
          <w:tcPr>
            <w:tcW w:w="2344" w:type="dxa"/>
          </w:tcPr>
          <w:p w:rsidR="000A4C53" w:rsidRPr="00291448" w:rsidRDefault="000A4C53" w:rsidP="0075017B">
            <w:r w:rsidRPr="00291448">
              <w:t>4.8</w:t>
            </w:r>
            <w:r w:rsidRPr="00291448">
              <w:tab/>
              <w:t>Развлечения</w:t>
            </w:r>
          </w:p>
        </w:tc>
        <w:tc>
          <w:tcPr>
            <w:tcW w:w="3779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419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дискотеки, танцевальные площадки, аквапарки, боулинг, аттракционы, ипподромов, игровых автоматов (кроме игрового оборудования, используемого для проведения азартных игр) и игровых площадок; в игорных зонах также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</w:tr>
      <w:tr w:rsidR="000A4C53" w:rsidRPr="000A4C53" w:rsidTr="0075017B">
        <w:trPr>
          <w:trHeight w:val="552"/>
        </w:trPr>
        <w:tc>
          <w:tcPr>
            <w:tcW w:w="2344" w:type="dxa"/>
          </w:tcPr>
          <w:p w:rsidR="000A4C53" w:rsidRPr="00291448" w:rsidRDefault="000A4C53" w:rsidP="0075017B">
            <w:pPr>
              <w:snapToGrid w:val="0"/>
            </w:pPr>
            <w:r w:rsidRPr="00291448">
              <w:rPr>
                <w:rFonts w:eastAsia="Calibri"/>
                <w:lang w:eastAsia="en-US"/>
              </w:rPr>
              <w:t>9.3 Историко-культурная деятельность</w:t>
            </w:r>
          </w:p>
        </w:tc>
        <w:tc>
          <w:tcPr>
            <w:tcW w:w="377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 площадь земельного участка – 50 кв.м;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90%.</w:t>
            </w:r>
          </w:p>
        </w:tc>
        <w:tc>
          <w:tcPr>
            <w:tcW w:w="419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туризм.</w:t>
            </w:r>
          </w:p>
        </w:tc>
      </w:tr>
      <w:tr w:rsidR="000A4C53" w:rsidRPr="000A4C53" w:rsidTr="0075017B">
        <w:trPr>
          <w:trHeight w:val="552"/>
        </w:trPr>
        <w:tc>
          <w:tcPr>
            <w:tcW w:w="2344" w:type="dxa"/>
          </w:tcPr>
          <w:p w:rsidR="000A4C53" w:rsidRPr="00291448" w:rsidRDefault="000A4C53" w:rsidP="0075017B">
            <w:pPr>
              <w:tabs>
                <w:tab w:val="left" w:pos="2520"/>
              </w:tabs>
              <w:contextualSpacing/>
            </w:pPr>
            <w:r w:rsidRPr="00291448">
              <w:t>11.1 Общее пользование водными объектами</w:t>
            </w:r>
          </w:p>
        </w:tc>
        <w:tc>
          <w:tcPr>
            <w:tcW w:w="3779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291448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291448">
              <w:t>Земельного кодекса Российской Федерации от 25.10.2001 N 136-ФЗ</w:t>
            </w:r>
          </w:p>
        </w:tc>
        <w:tc>
          <w:tcPr>
            <w:tcW w:w="419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(водо-пользования,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</w:tr>
      <w:tr w:rsidR="000A4C53" w:rsidRPr="000A4C53" w:rsidTr="0075017B">
        <w:trPr>
          <w:trHeight w:val="552"/>
        </w:trPr>
        <w:tc>
          <w:tcPr>
            <w:tcW w:w="2344" w:type="dxa"/>
          </w:tcPr>
          <w:p w:rsidR="000A4C53" w:rsidRPr="00291448" w:rsidRDefault="000A4C53" w:rsidP="0075017B">
            <w:pPr>
              <w:snapToGrid w:val="0"/>
            </w:pPr>
            <w:r w:rsidRPr="00291448">
              <w:lastRenderedPageBreak/>
              <w:t>12.0.2 Благоустройство территории</w:t>
            </w:r>
          </w:p>
        </w:tc>
        <w:tc>
          <w:tcPr>
            <w:tcW w:w="3779" w:type="dxa"/>
          </w:tcPr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291448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291448">
              <w:t>Земельного кодекса Российской Федерации от 25.10.2001 N 136-ФЗ</w:t>
            </w:r>
          </w:p>
        </w:tc>
        <w:tc>
          <w:tcPr>
            <w:tcW w:w="419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966"/>
        <w:gridCol w:w="4111"/>
      </w:tblGrid>
      <w:tr w:rsidR="000A4C53" w:rsidRPr="000A4C53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291448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291448">
              <w:rPr>
                <w:sz w:val="16"/>
                <w:szCs w:val="16"/>
              </w:rPr>
              <w:t>(код по классификатору</w:t>
            </w:r>
            <w:r w:rsidRPr="00291448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6" w:type="dxa"/>
            <w:tcBorders>
              <w:bottom w:val="single" w:sz="8" w:space="0" w:color="auto"/>
            </w:tcBorders>
            <w:vAlign w:val="center"/>
          </w:tcPr>
          <w:p w:rsidR="000A4C53" w:rsidRPr="00291448" w:rsidRDefault="000A4C53" w:rsidP="0075017B">
            <w:pPr>
              <w:jc w:val="center"/>
              <w:rPr>
                <w:sz w:val="16"/>
                <w:szCs w:val="16"/>
              </w:rPr>
            </w:pPr>
            <w:r w:rsidRPr="00291448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rPr>
          <w:trHeight w:val="552"/>
        </w:trPr>
        <w:tc>
          <w:tcPr>
            <w:tcW w:w="1954" w:type="dxa"/>
          </w:tcPr>
          <w:p w:rsidR="000A4C53" w:rsidRPr="0067658E" w:rsidRDefault="000A4C53" w:rsidP="0075017B">
            <w:r w:rsidRPr="0067658E">
              <w:t>3.1 Коммунальное</w:t>
            </w:r>
          </w:p>
          <w:p w:rsidR="000A4C53" w:rsidRPr="0067658E" w:rsidRDefault="000A4C53" w:rsidP="0075017B">
            <w:r w:rsidRPr="0067658E">
              <w:t>обслуживание.</w:t>
            </w:r>
          </w:p>
        </w:tc>
        <w:tc>
          <w:tcPr>
            <w:tcW w:w="3966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291448" w:rsidRDefault="000A4C53" w:rsidP="0075017B">
            <w:r w:rsidRPr="00291448">
              <w:t xml:space="preserve">6.8 </w:t>
            </w:r>
            <w:r w:rsidRPr="00291448">
              <w:rPr>
                <w:rFonts w:eastAsia="Calibri"/>
              </w:rPr>
              <w:t>Связь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291448" w:rsidRDefault="000A4C53" w:rsidP="0075017B">
            <w:r w:rsidRPr="00291448">
              <w:t>7.5 Трубопроводный транспорт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 w:eastAsia="en-US"/>
              </w:rPr>
              <w:t>Площадки для сбора твердых бытовых отходов.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2) Общее количество контейнеров не более 5 шт;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Высота  - не более 2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lastRenderedPageBreak/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4111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</w:p>
        </w:tc>
      </w:tr>
    </w:tbl>
    <w:p w:rsidR="000A4C53" w:rsidRPr="000A4C53" w:rsidRDefault="000A4C53" w:rsidP="000A4C53">
      <w:pPr>
        <w:autoSpaceDE w:val="0"/>
        <w:autoSpaceDN w:val="0"/>
        <w:adjustRightInd w:val="0"/>
        <w:contextualSpacing/>
        <w:jc w:val="both"/>
        <w:rPr>
          <w:b/>
          <w:lang w:val="ru-RU"/>
        </w:rPr>
      </w:pPr>
    </w:p>
    <w:p w:rsidR="000A4C53" w:rsidRPr="000A4C53" w:rsidRDefault="000A4C53" w:rsidP="000A4C53">
      <w:pPr>
        <w:autoSpaceDE w:val="0"/>
        <w:autoSpaceDN w:val="0"/>
        <w:adjustRightInd w:val="0"/>
        <w:contextualSpacing/>
        <w:jc w:val="both"/>
        <w:rPr>
          <w:b/>
          <w:lang w:val="ru-RU"/>
        </w:rPr>
      </w:pPr>
      <w:r w:rsidRPr="000A4C53">
        <w:rPr>
          <w:b/>
          <w:lang w:val="ru-RU"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  <w:r w:rsidRPr="000A4C53">
        <w:rPr>
          <w:lang w:val="ru-RU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Для размещения: - внутрихозяйственных дорог и коммуникаций;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- инженерные, транспортные и иные вспомогательные сооружения, и устройства для нужд сельского хозяйства;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val="ru-RU"/>
        </w:rPr>
      </w:pPr>
      <w:r w:rsidRPr="000A4C53">
        <w:rPr>
          <w:rFonts w:eastAsia="Calibri"/>
          <w:lang w:val="ru-RU"/>
        </w:rPr>
        <w:t xml:space="preserve"> - зеленые насаждения.</w:t>
      </w: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SimSun"/>
          <w:lang w:val="ru-RU" w:eastAsia="zh-CN"/>
        </w:rPr>
      </w:pPr>
      <w:r w:rsidRPr="000A4C53">
        <w:rPr>
          <w:rFonts w:eastAsia="Calibri"/>
          <w:b/>
          <w:bCs/>
          <w:u w:val="single"/>
          <w:lang w:val="ru-RU" w:eastAsia="en-US"/>
        </w:rPr>
        <w:t>Примечание:</w:t>
      </w:r>
      <w:r w:rsidRPr="000A4C53">
        <w:rPr>
          <w:rFonts w:eastAsia="Calibri"/>
          <w:bCs/>
          <w:lang w:val="ru-RU" w:eastAsia="en-US"/>
        </w:rPr>
        <w:t xml:space="preserve"> </w:t>
      </w: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1)</w:t>
      </w:r>
      <w:r w:rsidRPr="00727ABF">
        <w:t> </w:t>
      </w:r>
      <w:r w:rsidRPr="000A4C53">
        <w:rPr>
          <w:lang w:val="ru-RU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2) использование сточных вод в целях регулирования плодородия почв;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0A4C53" w:rsidRPr="000A4C53" w:rsidRDefault="000A4C53" w:rsidP="000A4C53">
      <w:pPr>
        <w:keepNext/>
        <w:jc w:val="both"/>
        <w:outlineLvl w:val="2"/>
        <w:rPr>
          <w:rFonts w:eastAsia="Calibri"/>
          <w:bCs/>
          <w:lang w:val="ru-RU" w:eastAsia="en-US"/>
        </w:rPr>
      </w:pPr>
      <w:r w:rsidRPr="000A4C53">
        <w:rPr>
          <w:lang w:val="ru-RU"/>
        </w:rPr>
        <w:t xml:space="preserve">         4) осуществление авиационных мер по борьбе с вредными организмами.</w:t>
      </w:r>
    </w:p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  <w:r w:rsidRPr="000A4C53">
        <w:rPr>
          <w:rFonts w:eastAsia="SimSun" w:cs="Arial"/>
          <w:b/>
          <w:bCs/>
          <w:lang w:val="ru-RU" w:eastAsia="zh-CN"/>
        </w:rPr>
        <w:t>ЗОНЫ ТЕРРИТОРИЙ СПЕЦИАЛЬНОГО НАЗНАЧЕНИЯ</w:t>
      </w:r>
    </w:p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</w:p>
    <w:p w:rsidR="000A4C53" w:rsidRPr="000A4C53" w:rsidRDefault="000A4C53" w:rsidP="000A4C53">
      <w:pPr>
        <w:spacing w:after="200"/>
        <w:jc w:val="center"/>
        <w:rPr>
          <w:rFonts w:eastAsia="Calibri"/>
          <w:b/>
          <w:snapToGrid w:val="0"/>
          <w:u w:val="single"/>
          <w:lang w:val="ru-RU" w:eastAsia="en-US"/>
        </w:rPr>
      </w:pPr>
      <w:r w:rsidRPr="000A4C53">
        <w:rPr>
          <w:rFonts w:eastAsia="Calibri"/>
          <w:b/>
          <w:snapToGrid w:val="0"/>
          <w:u w:val="single"/>
          <w:lang w:val="ru-RU" w:eastAsia="en-US"/>
        </w:rPr>
        <w:t>ЗОНА РИТУАЛЬНОГО НАЗНАЧЕНИЯ(СН-1)</w:t>
      </w: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1.   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0A4C53" w:rsidRPr="000A4C53" w:rsidTr="0075017B">
        <w:trPr>
          <w:trHeight w:val="552"/>
        </w:trPr>
        <w:tc>
          <w:tcPr>
            <w:tcW w:w="209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093" w:type="dxa"/>
            <w:tcBorders>
              <w:top w:val="single" w:sz="4" w:space="0" w:color="auto"/>
            </w:tcBorders>
          </w:tcPr>
          <w:p w:rsidR="000A4C53" w:rsidRPr="00881636" w:rsidRDefault="000A4C53" w:rsidP="0075017B">
            <w:pPr>
              <w:snapToGrid w:val="0"/>
            </w:pPr>
            <w:r w:rsidRPr="00881636">
              <w:t>3.7Религиозное использование</w:t>
            </w:r>
          </w:p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ar282" w:tooltip="3.7.1" w:history="1">
              <w:r w:rsidRPr="000A4C53">
                <w:rPr>
                  <w:rFonts w:eastAsia="SimSun"/>
                  <w:color w:val="0000FF"/>
                  <w:lang w:val="ru-RU" w:eastAsia="zh-CN"/>
                </w:rPr>
                <w:t>кодами 3.7.1</w:t>
              </w:r>
            </w:hyperlink>
            <w:r w:rsidRPr="000A4C53">
              <w:rPr>
                <w:rFonts w:eastAsia="SimSun"/>
                <w:lang w:val="ru-RU" w:eastAsia="zh-CN"/>
              </w:rPr>
              <w:t xml:space="preserve"> - </w:t>
            </w:r>
            <w:hyperlink w:anchor="Par286" w:tooltip="3.7.2" w:history="1">
              <w:r w:rsidRPr="000A4C53">
                <w:rPr>
                  <w:rFonts w:eastAsia="SimSun"/>
                  <w:color w:val="0000FF"/>
                  <w:lang w:val="ru-RU" w:eastAsia="zh-CN"/>
                </w:rPr>
                <w:t>3.7.2</w:t>
              </w:r>
            </w:hyperlink>
          </w:p>
        </w:tc>
      </w:tr>
      <w:tr w:rsidR="000A4C53" w:rsidRPr="000A4C53" w:rsidTr="0075017B">
        <w:tc>
          <w:tcPr>
            <w:tcW w:w="2093" w:type="dxa"/>
            <w:tcBorders>
              <w:top w:val="single" w:sz="4" w:space="0" w:color="auto"/>
            </w:tcBorders>
          </w:tcPr>
          <w:p w:rsidR="000A4C53" w:rsidRPr="00881636" w:rsidRDefault="000A4C53" w:rsidP="0075017B">
            <w:pPr>
              <w:snapToGrid w:val="0"/>
            </w:pPr>
            <w:r w:rsidRPr="00881636">
              <w:t>3.7.1Осуществление религиозных обрядов</w:t>
            </w:r>
          </w:p>
          <w:p w:rsidR="000A4C53" w:rsidRPr="00881636" w:rsidRDefault="000A4C53" w:rsidP="0075017B">
            <w:pPr>
              <w:snapToGrid w:val="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spacing w:after="200"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0A4C53" w:rsidTr="0075017B">
        <w:tc>
          <w:tcPr>
            <w:tcW w:w="2093" w:type="dxa"/>
            <w:tcBorders>
              <w:top w:val="single" w:sz="4" w:space="0" w:color="auto"/>
            </w:tcBorders>
          </w:tcPr>
          <w:p w:rsidR="000A4C53" w:rsidRPr="00881636" w:rsidRDefault="000A4C53" w:rsidP="0075017B">
            <w:pPr>
              <w:snapToGrid w:val="0"/>
            </w:pPr>
            <w:r w:rsidRPr="00881636">
              <w:lastRenderedPageBreak/>
              <w:t>3.7.2 Религиозное управление и образование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</w:tr>
      <w:tr w:rsidR="000A4C53" w:rsidRPr="000A4C53" w:rsidTr="0075017B">
        <w:tc>
          <w:tcPr>
            <w:tcW w:w="2093" w:type="dxa"/>
            <w:tcBorders>
              <w:top w:val="single" w:sz="4" w:space="0" w:color="auto"/>
            </w:tcBorders>
          </w:tcPr>
          <w:p w:rsidR="000A4C53" w:rsidRPr="00881636" w:rsidRDefault="000A4C53" w:rsidP="0075017B">
            <w:pPr>
              <w:snapToGrid w:val="0"/>
            </w:pPr>
            <w:r w:rsidRPr="00881636">
              <w:t>12.1Ритуальная деятельность</w:t>
            </w:r>
          </w:p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кладбищ, крематориев и мест захоронения;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соответствующих культовых сооружений;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осуществление деятельности по производству продукции ритуально-обрядового назначения</w:t>
            </w: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numPr>
          <w:ilvl w:val="0"/>
          <w:numId w:val="9"/>
        </w:numPr>
        <w:spacing w:after="200" w:line="276" w:lineRule="auto"/>
        <w:ind w:right="567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0A4C53" w:rsidRPr="000A4C53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r w:rsidRPr="00881636">
              <w:t>3.1 Коммунальное</w:t>
            </w:r>
          </w:p>
          <w:p w:rsidR="000A4C53" w:rsidRPr="00881636" w:rsidRDefault="000A4C53" w:rsidP="0075017B">
            <w:r w:rsidRPr="00881636">
              <w:t>обслуживание.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  <w:spacing w:after="200" w:line="276" w:lineRule="auto"/>
            </w:pPr>
            <w:r w:rsidRPr="00881636">
              <w:rPr>
                <w:rFonts w:eastAsia="Calibri"/>
                <w:lang w:eastAsia="en-US"/>
              </w:rPr>
              <w:t>3.3 Бытовое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0A4C53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</w:rPr>
            </w:pPr>
            <w:r w:rsidRPr="00881636">
              <w:lastRenderedPageBreak/>
              <w:t>4.4 Магазины</w:t>
            </w:r>
          </w:p>
        </w:tc>
        <w:tc>
          <w:tcPr>
            <w:tcW w:w="4108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0A4C53" w:rsidRPr="000A4C53" w:rsidRDefault="000A4C53" w:rsidP="000A4C53">
      <w:pPr>
        <w:rPr>
          <w:b/>
          <w:color w:val="FF0000"/>
          <w:lang w:val="ru-RU"/>
        </w:rPr>
      </w:pPr>
    </w:p>
    <w:p w:rsidR="000A4C53" w:rsidRPr="000A4C53" w:rsidRDefault="000A4C53" w:rsidP="000A4C53">
      <w:pPr>
        <w:jc w:val="both"/>
        <w:rPr>
          <w:b/>
          <w:lang w:val="ru-RU"/>
        </w:rPr>
      </w:pPr>
      <w:r w:rsidRPr="000A4C53">
        <w:rPr>
          <w:b/>
          <w:lang w:val="ru-RU"/>
        </w:rPr>
        <w:t>3. 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  <w:r w:rsidRPr="000A4C53">
        <w:rPr>
          <w:lang w:val="ru-RU"/>
        </w:rPr>
        <w:t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0A4C53" w:rsidRPr="000A4C53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r w:rsidRPr="00881636">
              <w:t>7.5 Трубопроводный транспорт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881636" w:rsidRDefault="000A4C53" w:rsidP="0075017B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12.0.2 Благоустройство территории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  <w:tr w:rsidR="000A4C53" w:rsidRPr="000A4C53" w:rsidTr="0075017B">
        <w:tc>
          <w:tcPr>
            <w:tcW w:w="1954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>Площадки для сбора твердых бытовых отходов.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2) Общее количество контейнеров не более 5 шт;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Высота  - не более 2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</w:p>
        </w:tc>
      </w:tr>
    </w:tbl>
    <w:p w:rsidR="000A4C53" w:rsidRPr="000A4C53" w:rsidRDefault="000A4C53" w:rsidP="000A4C53">
      <w:pPr>
        <w:ind w:firstLine="709"/>
        <w:jc w:val="both"/>
        <w:rPr>
          <w:b/>
          <w:u w:val="single"/>
          <w:lang w:val="ru-RU"/>
        </w:rPr>
      </w:pPr>
    </w:p>
    <w:p w:rsidR="000A4C53" w:rsidRPr="000A4C53" w:rsidRDefault="000A4C53" w:rsidP="000A4C53">
      <w:pPr>
        <w:ind w:firstLine="709"/>
        <w:jc w:val="both"/>
        <w:rPr>
          <w:b/>
          <w:u w:val="single"/>
          <w:lang w:val="ru-RU"/>
        </w:rPr>
      </w:pPr>
      <w:r w:rsidRPr="000A4C53">
        <w:rPr>
          <w:b/>
          <w:u w:val="single"/>
          <w:lang w:val="ru-RU"/>
        </w:rPr>
        <w:t xml:space="preserve">Примечание: 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0A4C53" w:rsidRPr="000A4C53" w:rsidRDefault="000A4C53" w:rsidP="000A4C53">
      <w:pPr>
        <w:spacing w:line="252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Максимальное количество надземных этажей для строений и сооружений вспомогательного использования - 2;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3B2DEC" w:rsidRDefault="000A4C53" w:rsidP="000A4C53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bookmarkStart w:id="5" w:name="_Toc278559598"/>
      <w:bookmarkStart w:id="6" w:name="_Toc279136732"/>
      <w:bookmarkStart w:id="7" w:name="_Toc296088917"/>
      <w:bookmarkStart w:id="8" w:name="_Toc308782754"/>
      <w:r w:rsidRPr="003B2DEC">
        <w:rPr>
          <w:rFonts w:eastAsia="Calibri"/>
          <w:b/>
          <w:color w:val="000000"/>
          <w:u w:val="single"/>
          <w:lang w:eastAsia="en-US"/>
        </w:rPr>
        <w:t>ЗОНА РАЗМЕЩЕНИЯ СКОТОМОГИЛЬНИКОВ</w:t>
      </w:r>
      <w:r w:rsidRPr="003B2DEC">
        <w:rPr>
          <w:rFonts w:eastAsia="SimSun"/>
          <w:b/>
          <w:bCs/>
          <w:u w:val="single"/>
          <w:lang w:val="x-none" w:eastAsia="zh-CN"/>
        </w:rPr>
        <w:t xml:space="preserve"> (СН</w:t>
      </w:r>
      <w:r w:rsidRPr="003B2DEC">
        <w:rPr>
          <w:rFonts w:eastAsia="SimSun"/>
          <w:b/>
          <w:bCs/>
          <w:u w:val="single"/>
          <w:lang w:eastAsia="zh-CN"/>
        </w:rPr>
        <w:t>-</w:t>
      </w:r>
      <w:r w:rsidRPr="003B2DEC">
        <w:rPr>
          <w:rFonts w:eastAsia="SimSun"/>
          <w:b/>
          <w:bCs/>
          <w:u w:val="single"/>
          <w:lang w:val="x-none" w:eastAsia="zh-CN"/>
        </w:rPr>
        <w:t>2)</w:t>
      </w:r>
      <w:bookmarkEnd w:id="5"/>
      <w:bookmarkEnd w:id="6"/>
      <w:bookmarkEnd w:id="7"/>
      <w:bookmarkEnd w:id="8"/>
    </w:p>
    <w:p w:rsidR="000A4C53" w:rsidRPr="003B2DEC" w:rsidRDefault="000A4C53" w:rsidP="000A4C53">
      <w:pPr>
        <w:ind w:firstLine="708"/>
        <w:jc w:val="both"/>
        <w:rPr>
          <w:rFonts w:eastAsia="Calibri"/>
          <w:b/>
        </w:rPr>
      </w:pPr>
    </w:p>
    <w:p w:rsidR="000A4C53" w:rsidRPr="000A4C53" w:rsidRDefault="000A4C53" w:rsidP="000A4C53">
      <w:pPr>
        <w:numPr>
          <w:ilvl w:val="0"/>
          <w:numId w:val="13"/>
        </w:numPr>
        <w:suppressAutoHyphens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ind w:left="1113"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1"/>
        <w:gridCol w:w="3827"/>
        <w:gridCol w:w="4253"/>
      </w:tblGrid>
      <w:tr w:rsidR="000A4C53" w:rsidRPr="000A4C53" w:rsidTr="0075017B">
        <w:trPr>
          <w:trHeight w:val="552"/>
        </w:trPr>
        <w:tc>
          <w:tcPr>
            <w:tcW w:w="1951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3B2DEC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3B2DEC">
              <w:rPr>
                <w:b/>
                <w:sz w:val="16"/>
                <w:szCs w:val="16"/>
              </w:rPr>
              <w:t>(код по классификатору</w:t>
            </w:r>
            <w:r w:rsidRPr="003B2DEC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827" w:type="dxa"/>
            <w:tcBorders>
              <w:bottom w:val="single" w:sz="8" w:space="0" w:color="auto"/>
            </w:tcBorders>
            <w:vAlign w:val="center"/>
          </w:tcPr>
          <w:p w:rsidR="000A4C53" w:rsidRPr="003B2DEC" w:rsidRDefault="000A4C53" w:rsidP="0075017B">
            <w:pPr>
              <w:jc w:val="center"/>
              <w:rPr>
                <w:b/>
                <w:sz w:val="16"/>
                <w:szCs w:val="16"/>
              </w:rPr>
            </w:pPr>
            <w:r w:rsidRPr="003B2DEC"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1951" w:type="dxa"/>
          </w:tcPr>
          <w:p w:rsidR="000A4C53" w:rsidRPr="003B2DEC" w:rsidRDefault="000A4C53" w:rsidP="0075017B">
            <w:r w:rsidRPr="003B2DEC">
              <w:rPr>
                <w:rFonts w:eastAsia="Calibri"/>
                <w:b/>
                <w:lang w:eastAsia="en-US"/>
              </w:rPr>
              <w:t>12.2</w:t>
            </w:r>
            <w:r w:rsidRPr="003B2DEC">
              <w:rPr>
                <w:rFonts w:eastAsia="Calibri"/>
                <w:lang w:eastAsia="en-US"/>
              </w:rPr>
              <w:t xml:space="preserve"> Специальная деятельность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1) Минимальная площадь земельного участка – </w:t>
            </w:r>
            <w:r w:rsidRPr="000A4C53">
              <w:rPr>
                <w:rFonts w:eastAsia="SimSun"/>
                <w:b/>
                <w:color w:val="000000"/>
                <w:lang w:val="ru-RU" w:eastAsia="zh-CN"/>
              </w:rPr>
              <w:t>800 кв. м</w:t>
            </w:r>
            <w:r w:rsidRPr="000A4C53">
              <w:rPr>
                <w:rFonts w:eastAsia="SimSun"/>
                <w:lang w:val="ru-RU" w:eastAsia="zh-CN"/>
              </w:rPr>
              <w:t xml:space="preserve">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2) Максимальная площадь земельного участка -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3) </w:t>
            </w:r>
            <w:r w:rsidRPr="000A4C53">
              <w:rPr>
                <w:lang w:val="ru-RU"/>
              </w:rPr>
              <w:t xml:space="preserve">Минимальные отступы от границ земельного участка в целях определения места допустимого размещения объекта </w:t>
            </w:r>
            <w:r w:rsidRPr="000A4C53">
              <w:rPr>
                <w:bCs/>
                <w:lang w:val="ru-RU"/>
              </w:rPr>
              <w:t xml:space="preserve">– </w:t>
            </w:r>
            <w:r w:rsidRPr="000A4C53">
              <w:rPr>
                <w:b/>
                <w:bCs/>
                <w:lang w:val="ru-RU"/>
              </w:rPr>
              <w:t>1 м;</w:t>
            </w:r>
            <w:r w:rsidRPr="000A4C53">
              <w:rPr>
                <w:rFonts w:eastAsia="SimSun"/>
                <w:lang w:val="ru-RU" w:eastAsia="zh-CN"/>
              </w:rPr>
              <w:t xml:space="preserve"> </w:t>
            </w:r>
          </w:p>
          <w:p w:rsidR="000A4C53" w:rsidRPr="000A4C53" w:rsidRDefault="000A4C53" w:rsidP="0075017B">
            <w:pPr>
              <w:rPr>
                <w:color w:val="000000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color w:val="000000"/>
                <w:lang w:val="ru-RU"/>
              </w:rPr>
              <w:t xml:space="preserve">Уровень стояния грунтовых вод должен быть </w:t>
            </w:r>
            <w:r w:rsidRPr="000A4C53">
              <w:rPr>
                <w:b/>
                <w:color w:val="000000"/>
                <w:lang w:val="ru-RU"/>
              </w:rPr>
              <w:t xml:space="preserve">не менее </w:t>
            </w:r>
            <w:smartTag w:uri="urn:schemas-microsoft-com:office:smarttags" w:element="metricconverter">
              <w:smartTagPr>
                <w:attr w:name="ProductID" w:val="2 м"/>
              </w:smartTagPr>
              <w:r w:rsidRPr="000A4C53">
                <w:rPr>
                  <w:b/>
                  <w:color w:val="000000"/>
                  <w:lang w:val="ru-RU"/>
                </w:rPr>
                <w:t>2 м</w:t>
              </w:r>
            </w:smartTag>
            <w:r w:rsidRPr="000A4C53">
              <w:rPr>
                <w:color w:val="000000"/>
                <w:lang w:val="ru-RU"/>
              </w:rPr>
              <w:t xml:space="preserve"> от поверхности земли;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5) </w:t>
            </w:r>
            <w:r w:rsidRPr="000A4C53">
              <w:rPr>
                <w:rFonts w:eastAsia="Calibri"/>
                <w:lang w:val="ru-RU" w:eastAsia="en-US"/>
              </w:rPr>
              <w:t xml:space="preserve">Максимальная высота зданий – </w:t>
            </w:r>
            <w:r w:rsidRPr="000A4C53">
              <w:rPr>
                <w:rFonts w:eastAsia="Calibri"/>
                <w:b/>
                <w:lang w:val="ru-RU" w:eastAsia="en-US"/>
              </w:rPr>
              <w:t>20 м,</w:t>
            </w:r>
            <w:r w:rsidRPr="000A4C53">
              <w:rPr>
                <w:rFonts w:eastAsia="Calibri"/>
                <w:lang w:val="ru-RU" w:eastAsia="en-US"/>
              </w:rPr>
              <w:t xml:space="preserve"> сооружений - </w:t>
            </w:r>
            <w:r w:rsidRPr="000A4C53">
              <w:rPr>
                <w:rFonts w:eastAsia="Calibri"/>
                <w:b/>
                <w:lang w:val="ru-RU" w:eastAsia="en-US"/>
              </w:rPr>
              <w:t>50 м;</w:t>
            </w:r>
            <w:r w:rsidRPr="000A4C53">
              <w:rPr>
                <w:rFonts w:eastAsia="SimSun"/>
                <w:color w:val="000000"/>
                <w:lang w:val="ru-RU" w:eastAsia="zh-CN"/>
              </w:rPr>
              <w:t xml:space="preserve"> </w:t>
            </w:r>
          </w:p>
          <w:p w:rsidR="000A4C53" w:rsidRPr="000A4C53" w:rsidRDefault="000A4C53" w:rsidP="0075017B">
            <w:pPr>
              <w:rPr>
                <w:rFonts w:eastAsia="SimSun"/>
                <w:b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6) Максимальный процент застройки в границах земельного участка – </w:t>
            </w:r>
            <w:r w:rsidRPr="000A4C53">
              <w:rPr>
                <w:rFonts w:eastAsia="SimSun"/>
                <w:b/>
                <w:lang w:val="ru-RU" w:eastAsia="zh-CN"/>
              </w:rPr>
              <w:t>60%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 xml:space="preserve">7) Минимальный процент озеленения - </w:t>
            </w:r>
            <w:r w:rsidRPr="000A4C53">
              <w:rPr>
                <w:rFonts w:eastAsia="SimSun"/>
                <w:b/>
                <w:lang w:val="ru-RU" w:eastAsia="zh-CN"/>
              </w:rPr>
              <w:t>15%</w:t>
            </w:r>
            <w:r w:rsidRPr="000A4C53">
              <w:rPr>
                <w:rFonts w:eastAsia="SimSun"/>
                <w:lang w:val="ru-RU" w:eastAsia="zh-CN"/>
              </w:rPr>
              <w:t xml:space="preserve"> от общей площади земельного участка.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</w:p>
        </w:tc>
        <w:tc>
          <w:tcPr>
            <w:tcW w:w="4253" w:type="dxa"/>
          </w:tcPr>
          <w:p w:rsidR="000A4C53" w:rsidRPr="000A4C53" w:rsidRDefault="000A4C53" w:rsidP="0075017B">
            <w:pPr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  <w:p w:rsidR="000A4C53" w:rsidRPr="000A4C53" w:rsidRDefault="000A4C53" w:rsidP="0075017B">
            <w:pPr>
              <w:rPr>
                <w:rFonts w:eastAsia="Calibri"/>
                <w:lang w:val="ru-RU" w:eastAsia="en-US"/>
              </w:rPr>
            </w:pP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- Полигоны ТБО размещаются за пределами жилой зоны, на обособленных территориях с обеспечением нормативных санитарно-защитных зон.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- Размер санитарно-защитной зоны от жилой застройки до границ полигона определятся в соответствии с </w:t>
            </w:r>
            <w:r w:rsidRPr="000A4C53">
              <w:rPr>
                <w:rFonts w:eastAsia="SimSun"/>
                <w:b/>
                <w:lang w:val="ru-RU" w:eastAsia="zh-CN"/>
              </w:rPr>
              <w:t>СанПин 2.2.1/2.1.1.1200-03</w:t>
            </w:r>
            <w:r w:rsidRPr="000A4C53">
              <w:rPr>
                <w:rFonts w:eastAsia="SimSun"/>
                <w:lang w:val="ru-RU" w:eastAsia="zh-CN"/>
              </w:rPr>
              <w:t>.</w:t>
            </w:r>
          </w:p>
        </w:tc>
      </w:tr>
      <w:tr w:rsidR="000A4C53" w:rsidRPr="000A4C53" w:rsidTr="0075017B">
        <w:tc>
          <w:tcPr>
            <w:tcW w:w="1951" w:type="dxa"/>
          </w:tcPr>
          <w:p w:rsidR="000A4C53" w:rsidRPr="00FD3FFC" w:rsidRDefault="000A4C53" w:rsidP="0075017B">
            <w:r w:rsidRPr="00FD3FFC">
              <w:lastRenderedPageBreak/>
              <w:t>3.1 Коммунальное</w:t>
            </w:r>
          </w:p>
          <w:p w:rsidR="000A4C53" w:rsidRPr="00FD3FFC" w:rsidRDefault="000A4C53" w:rsidP="0075017B">
            <w:r w:rsidRPr="00FD3FFC">
              <w:t>обслуживание.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0A4C53" w:rsidTr="0075017B">
        <w:tc>
          <w:tcPr>
            <w:tcW w:w="1951" w:type="dxa"/>
          </w:tcPr>
          <w:p w:rsidR="000A4C53" w:rsidRPr="003B2DEC" w:rsidRDefault="000A4C53" w:rsidP="0075017B">
            <w:pPr>
              <w:snapToGrid w:val="0"/>
              <w:spacing w:after="200" w:line="276" w:lineRule="auto"/>
              <w:rPr>
                <w:b/>
              </w:rPr>
            </w:pPr>
            <w:r w:rsidRPr="003B2DEC">
              <w:rPr>
                <w:rFonts w:eastAsia="Calibri"/>
                <w:b/>
                <w:lang w:eastAsia="en-US"/>
              </w:rPr>
              <w:t>12.0.1</w:t>
            </w:r>
            <w:r w:rsidRPr="003B2DEC">
              <w:rPr>
                <w:rFonts w:eastAsia="Calibri"/>
                <w:lang w:eastAsia="en-US"/>
              </w:rPr>
              <w:t xml:space="preserve"> Улично-дорожная сеть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0271" w:history="1">
              <w:r w:rsidRPr="000A4C53">
                <w:rPr>
                  <w:lang w:val="ru-RU"/>
                </w:rPr>
                <w:t>кодами 2.7.1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sub_1049" w:history="1">
              <w:r w:rsidRPr="000A4C53">
                <w:rPr>
                  <w:lang w:val="ru-RU"/>
                </w:rPr>
                <w:t>4.9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sub_1723" w:history="1">
              <w:r w:rsidRPr="000A4C53">
                <w:rPr>
                  <w:lang w:val="ru-RU"/>
                </w:rPr>
                <w:t>7.2.3</w:t>
              </w:r>
            </w:hyperlink>
            <w:r w:rsidRPr="000A4C53">
              <w:rPr>
                <w:lang w:val="ru-RU"/>
              </w:rPr>
              <w:t>, а также некапитальных сооружений, предназначенных для охраны транспортных средств</w:t>
            </w:r>
          </w:p>
        </w:tc>
      </w:tr>
    </w:tbl>
    <w:p w:rsidR="000A4C53" w:rsidRPr="000A4C53" w:rsidRDefault="000A4C53" w:rsidP="000A4C53">
      <w:pPr>
        <w:ind w:firstLine="708"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ind w:firstLine="708"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   Условно разрешенные виды и параметры использования земельных участков и объектов капитального строительства - </w:t>
      </w:r>
      <w:r w:rsidRPr="000A4C53">
        <w:rPr>
          <w:rFonts w:eastAsia="Calibri"/>
          <w:lang w:val="ru-RU" w:eastAsia="en-US"/>
        </w:rPr>
        <w:t>не устанавливаются.</w:t>
      </w:r>
    </w:p>
    <w:p w:rsidR="000A4C53" w:rsidRPr="000A4C53" w:rsidRDefault="000A4C53" w:rsidP="000A4C53">
      <w:pPr>
        <w:ind w:firstLine="708"/>
        <w:jc w:val="both"/>
        <w:rPr>
          <w:b/>
          <w:lang w:val="ru-RU"/>
        </w:rPr>
      </w:pPr>
    </w:p>
    <w:p w:rsidR="000A4C53" w:rsidRPr="000A4C53" w:rsidRDefault="000A4C53" w:rsidP="000A4C53">
      <w:pPr>
        <w:ind w:firstLine="708"/>
        <w:jc w:val="both"/>
        <w:rPr>
          <w:rFonts w:eastAsia="Calibri"/>
          <w:lang w:val="ru-RU" w:eastAsia="en-US"/>
        </w:rPr>
      </w:pPr>
      <w:r w:rsidRPr="000A4C53">
        <w:rPr>
          <w:b/>
          <w:lang w:val="ru-RU"/>
        </w:rPr>
        <w:t xml:space="preserve">3. Вспомогательные виды и параметры разрешённого использования   земельных участков и объектов капитального строительства - </w:t>
      </w:r>
      <w:r w:rsidRPr="000A4C53">
        <w:rPr>
          <w:rFonts w:eastAsia="Calibri"/>
          <w:lang w:val="ru-RU" w:eastAsia="en-US"/>
        </w:rPr>
        <w:t>не устанавливаются.</w:t>
      </w:r>
    </w:p>
    <w:p w:rsidR="000A4C53" w:rsidRPr="000A4C53" w:rsidRDefault="000A4C53" w:rsidP="000A4C53">
      <w:pPr>
        <w:spacing w:after="200"/>
        <w:jc w:val="center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  <w:r w:rsidRPr="000A4C53">
        <w:rPr>
          <w:rFonts w:eastAsia="SimSun" w:cs="Arial"/>
          <w:b/>
          <w:bCs/>
          <w:lang w:val="ru-RU" w:eastAsia="zh-CN"/>
        </w:rPr>
        <w:t>ИНЫЕ ВИДЫ ТЕРРИТОРИАЛЬНЫХ ЗОН</w:t>
      </w:r>
    </w:p>
    <w:p w:rsidR="000A4C53" w:rsidRPr="000A4C53" w:rsidRDefault="000A4C53" w:rsidP="000A4C53">
      <w:pPr>
        <w:autoSpaceDE w:val="0"/>
        <w:autoSpaceDN w:val="0"/>
        <w:adjustRightInd w:val="0"/>
        <w:jc w:val="center"/>
        <w:rPr>
          <w:rFonts w:ascii="Times New Roman,Bold" w:eastAsia="Calibri" w:hAnsi="Times New Roman,Bold" w:cs="Times New Roman,Bold"/>
          <w:b/>
          <w:bCs/>
          <w:lang w:val="ru-RU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  <w:bookmarkStart w:id="9" w:name="_Toc343078742"/>
      <w:r w:rsidRPr="000A4C53">
        <w:rPr>
          <w:rFonts w:eastAsia="SimSun"/>
          <w:b/>
          <w:bCs/>
          <w:color w:val="000000"/>
          <w:u w:val="single"/>
          <w:lang w:val="ru-RU" w:eastAsia="zh-CN"/>
        </w:rPr>
        <w:t>ЗОНА АКВАТОРИЙ (А)</w:t>
      </w:r>
      <w:bookmarkEnd w:id="9"/>
    </w:p>
    <w:p w:rsidR="000A4C53" w:rsidRPr="000A4C53" w:rsidRDefault="000A4C53" w:rsidP="000A4C53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1.   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0A4C53" w:rsidRPr="000A4C53" w:rsidTr="0075017B">
        <w:trPr>
          <w:trHeight w:val="552"/>
        </w:trPr>
        <w:tc>
          <w:tcPr>
            <w:tcW w:w="209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b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b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727ABF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727ABF">
              <w:rPr>
                <w:rFonts w:eastAsia="SimSun"/>
                <w:b/>
                <w:sz w:val="16"/>
                <w:szCs w:val="16"/>
                <w:lang w:eastAsia="zh-CN"/>
              </w:rPr>
              <w:t>(код по классификатору</w:t>
            </w:r>
            <w:r w:rsidRPr="00727ABF">
              <w:rPr>
                <w:rFonts w:eastAsia="Calibri"/>
                <w:b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0A4C53" w:rsidRPr="00727ABF" w:rsidRDefault="000A4C53" w:rsidP="0075017B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727ABF">
              <w:rPr>
                <w:rFonts w:eastAsia="SimSun"/>
                <w:b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b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b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727ABF" w:rsidRDefault="000A4C53" w:rsidP="0075017B">
            <w:r w:rsidRPr="00727ABF">
              <w:rPr>
                <w:rFonts w:eastAsia="Calibri"/>
              </w:rPr>
              <w:t>11.0 Водные объекты</w:t>
            </w:r>
          </w:p>
        </w:tc>
        <w:tc>
          <w:tcPr>
            <w:tcW w:w="3969" w:type="dxa"/>
            <w:vMerge w:val="restart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Не установлены.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Ледники, снежники, ручьи, реки, озера, болота, территориальные моря и другие поверхностные водные объекты.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727ABF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11.3  Гидротехнические сооружения</w:t>
            </w:r>
          </w:p>
        </w:tc>
        <w:tc>
          <w:tcPr>
            <w:tcW w:w="3969" w:type="dxa"/>
            <w:vMerge/>
          </w:tcPr>
          <w:p w:rsidR="000A4C53" w:rsidRPr="00727ABF" w:rsidRDefault="000A4C53" w:rsidP="0075017B">
            <w:pPr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</w:t>
            </w:r>
            <w:r w:rsidRPr="000A4C53">
              <w:rPr>
                <w:rFonts w:eastAsia="Calibri"/>
                <w:lang w:val="ru-RU"/>
              </w:rPr>
              <w:lastRenderedPageBreak/>
              <w:t>гидротехнических сооружений, судопропускных сооружений, рыбозащитных и рыбопропускных сооружений, берегозащитных сооружений).</w:t>
            </w: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685"/>
        <w:gridCol w:w="4253"/>
      </w:tblGrid>
      <w:tr w:rsidR="000A4C53" w:rsidRPr="000A4C53" w:rsidTr="0075017B">
        <w:trPr>
          <w:trHeight w:val="552"/>
        </w:trPr>
        <w:tc>
          <w:tcPr>
            <w:tcW w:w="209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727ABF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727ABF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727ABF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685" w:type="dxa"/>
            <w:tcBorders>
              <w:bottom w:val="single" w:sz="8" w:space="0" w:color="auto"/>
            </w:tcBorders>
            <w:vAlign w:val="center"/>
          </w:tcPr>
          <w:p w:rsidR="000A4C53" w:rsidRPr="00727ABF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727ABF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0A4C53" w:rsidTr="0075017B">
        <w:tc>
          <w:tcPr>
            <w:tcW w:w="2093" w:type="dxa"/>
          </w:tcPr>
          <w:p w:rsidR="000A4C53" w:rsidRPr="00727ABF" w:rsidRDefault="000A4C53" w:rsidP="0075017B">
            <w:r w:rsidRPr="00727ABF">
              <w:t xml:space="preserve">6.8 </w:t>
            </w:r>
            <w:r w:rsidRPr="00727ABF">
              <w:rPr>
                <w:rFonts w:eastAsia="Calibri"/>
              </w:rPr>
              <w:t>Связь</w:t>
            </w:r>
          </w:p>
        </w:tc>
        <w:tc>
          <w:tcPr>
            <w:tcW w:w="368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0A4C53" w:rsidRPr="000A4C53" w:rsidRDefault="000A4C53" w:rsidP="000A4C53">
      <w:pPr>
        <w:rPr>
          <w:b/>
          <w:lang w:val="ru-RU" w:eastAsia="zh-CN"/>
        </w:rPr>
      </w:pPr>
    </w:p>
    <w:p w:rsidR="000A4C53" w:rsidRPr="000A4C53" w:rsidRDefault="000A4C53" w:rsidP="000A4C53">
      <w:pPr>
        <w:rPr>
          <w:rFonts w:eastAsia="SimSun"/>
          <w:b/>
          <w:sz w:val="28"/>
          <w:szCs w:val="28"/>
          <w:lang w:val="ru-RU" w:eastAsia="zh-CN"/>
        </w:rPr>
      </w:pPr>
      <w:r w:rsidRPr="000A4C53">
        <w:rPr>
          <w:b/>
          <w:lang w:val="ru-RU" w:eastAsia="zh-CN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  <w:r w:rsidRPr="000A4C53">
        <w:rPr>
          <w:rFonts w:eastAsia="Calibri"/>
          <w:lang w:val="ru-RU"/>
        </w:rPr>
        <w:t xml:space="preserve"> – не установлены</w:t>
      </w:r>
    </w:p>
    <w:p w:rsidR="000A4C53" w:rsidRPr="000A4C53" w:rsidRDefault="000A4C53" w:rsidP="000A4C53">
      <w:pPr>
        <w:keepNext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</w:p>
    <w:p w:rsidR="000A4C53" w:rsidRPr="000A4C53" w:rsidRDefault="000A4C53" w:rsidP="000A4C53">
      <w:pPr>
        <w:keepNext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  <w:r w:rsidRPr="000A4C53">
        <w:rPr>
          <w:rFonts w:eastAsia="SimSun"/>
          <w:b/>
          <w:bCs/>
          <w:color w:val="000000"/>
          <w:u w:val="single"/>
          <w:lang w:val="ru-RU" w:eastAsia="zh-CN"/>
        </w:rPr>
        <w:t>ЗОНА ЛЕСФОНДА (ЗЛ)</w:t>
      </w:r>
    </w:p>
    <w:p w:rsidR="000A4C53" w:rsidRPr="000A4C53" w:rsidRDefault="000A4C53" w:rsidP="000A4C53">
      <w:pPr>
        <w:keepNext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</w:p>
    <w:p w:rsidR="000A4C53" w:rsidRPr="000A4C53" w:rsidRDefault="000A4C53" w:rsidP="000A4C53">
      <w:pPr>
        <w:jc w:val="both"/>
        <w:rPr>
          <w:rFonts w:eastAsia="Calibri"/>
          <w:lang w:val="ru-RU" w:eastAsia="en-US"/>
        </w:rPr>
      </w:pPr>
      <w:r w:rsidRPr="000A4C53">
        <w:rPr>
          <w:rFonts w:eastAsia="Calibri"/>
          <w:lang w:val="ru-RU" w:eastAsia="en-US"/>
        </w:rPr>
        <w:t xml:space="preserve">Градостроительные регламенты не устанавливаются для земель лесного фонда, земель покрытых поверхностными водами, земель запаса, земель особо охраняемых природных территорий,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зон. </w:t>
      </w:r>
    </w:p>
    <w:p w:rsidR="000A4C53" w:rsidRPr="000A4C53" w:rsidRDefault="000A4C53" w:rsidP="000A4C53">
      <w:pPr>
        <w:jc w:val="both"/>
        <w:rPr>
          <w:rFonts w:eastAsia="Calibri"/>
          <w:lang w:val="ru-RU" w:eastAsia="en-US"/>
        </w:rPr>
      </w:pPr>
      <w:r w:rsidRPr="000A4C53">
        <w:rPr>
          <w:rFonts w:eastAsia="Calibri"/>
          <w:lang w:val="ru-RU" w:eastAsia="en-US"/>
        </w:rPr>
        <w:t>При размещении объектов капитального строительства на указанных территориях и землях необходимо учитывать действующее водное, природоохранное законодательство и иное действующее законодательство.</w:t>
      </w:r>
    </w:p>
    <w:p w:rsidR="000A4C53" w:rsidRPr="000A4C53" w:rsidRDefault="000A4C53" w:rsidP="000A4C53">
      <w:pPr>
        <w:keepNext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</w:p>
    <w:p w:rsidR="000A4C53" w:rsidRPr="000A4C53" w:rsidRDefault="000A4C53" w:rsidP="000A4C53">
      <w:pPr>
        <w:keepNext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</w:p>
    <w:p w:rsidR="000A4C53" w:rsidRPr="000A4C53" w:rsidRDefault="000A4C53" w:rsidP="000A4C53">
      <w:pPr>
        <w:rPr>
          <w:lang w:val="ru-RU"/>
        </w:rPr>
      </w:pPr>
    </w:p>
    <w:p w:rsidR="000A4C53" w:rsidRPr="000A4C53" w:rsidRDefault="000A4C53" w:rsidP="000A4C53">
      <w:pPr>
        <w:rPr>
          <w:lang w:val="ru-RU"/>
        </w:rPr>
      </w:pPr>
    </w:p>
    <w:p w:rsidR="000A4C53" w:rsidRPr="000A4C53" w:rsidRDefault="000A4C53" w:rsidP="000A4C53">
      <w:pPr>
        <w:rPr>
          <w:lang w:val="ru-RU"/>
        </w:rPr>
      </w:pPr>
    </w:p>
    <w:p w:rsidR="00C464F7" w:rsidRPr="000A4C53" w:rsidRDefault="00C464F7" w:rsidP="000A4C53">
      <w:pPr>
        <w:rPr>
          <w:lang w:val="ru-RU"/>
        </w:rPr>
      </w:pPr>
    </w:p>
    <w:sectPr w:rsidR="00C464F7" w:rsidRPr="000A4C53" w:rsidSect="003060BA">
      <w:headerReference w:type="even" r:id="rId19"/>
      <w:footerReference w:type="first" r:id="rId20"/>
      <w:pgSz w:w="11907" w:h="16840" w:code="9"/>
      <w:pgMar w:top="851" w:right="567" w:bottom="851" w:left="1134" w:header="72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115" w:rsidRDefault="003F0115">
      <w:r>
        <w:separator/>
      </w:r>
    </w:p>
  </w:endnote>
  <w:endnote w:type="continuationSeparator" w:id="0">
    <w:p w:rsidR="003F0115" w:rsidRDefault="003F0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E2" w:rsidRDefault="003616A8">
    <w:pPr>
      <w:pStyle w:val="a5"/>
      <w:jc w:val="right"/>
      <w:rPr>
        <w:lang w:val="ru-RU"/>
      </w:rPr>
    </w:pPr>
    <w:r>
      <w:fldChar w:fldCharType="begin"/>
    </w:r>
    <w:r w:rsidRPr="00587B36">
      <w:rPr>
        <w:lang w:val="ru-RU"/>
      </w:rPr>
      <w:instrText xml:space="preserve"> </w:instrText>
    </w:r>
    <w:r>
      <w:instrText>FILENAME</w:instrText>
    </w:r>
    <w:r w:rsidRPr="00587B36">
      <w:rPr>
        <w:lang w:val="ru-RU"/>
      </w:rPr>
      <w:instrText xml:space="preserve"> \</w:instrText>
    </w:r>
    <w:r>
      <w:instrText>p</w:instrText>
    </w:r>
    <w:r w:rsidRPr="00587B36">
      <w:rPr>
        <w:lang w:val="ru-RU"/>
      </w:rPr>
      <w:instrText xml:space="preserve"> \* </w:instrText>
    </w:r>
    <w:r>
      <w:instrText>MERGEFORMAT</w:instrText>
    </w:r>
    <w:r w:rsidRPr="00587B36">
      <w:rPr>
        <w:lang w:val="ru-RU"/>
      </w:rPr>
      <w:instrText xml:space="preserve"> </w:instrText>
    </w:r>
    <w:r>
      <w:fldChar w:fldCharType="separate"/>
    </w:r>
    <w:r w:rsidR="004B44CB" w:rsidRPr="004B44CB">
      <w:rPr>
        <w:i/>
        <w:noProof/>
        <w:sz w:val="14"/>
      </w:rPr>
      <w:t>D</w:t>
    </w:r>
    <w:r w:rsidR="004B44CB" w:rsidRPr="004B44CB">
      <w:rPr>
        <w:i/>
        <w:noProof/>
        <w:sz w:val="14"/>
        <w:lang w:val="ru-RU"/>
      </w:rPr>
      <w:t>:\Земля 2020\Письма\Герасименко\Согласование краснокутское зу.docx</w:t>
    </w:r>
    <w:r>
      <w:fldChar w:fldCharType="end"/>
    </w:r>
    <w:r w:rsidR="005E23E2">
      <w:rPr>
        <w:i/>
        <w:sz w:val="14"/>
        <w:lang w:val="ru-RU"/>
      </w:rPr>
      <w:t xml:space="preserve">  </w:t>
    </w:r>
    <w:r w:rsidR="003F0115">
      <w:fldChar w:fldCharType="begin"/>
    </w:r>
    <w:r w:rsidR="003F0115">
      <w:instrText xml:space="preserve"> DATE  \* MERGEFORMAT </w:instrText>
    </w:r>
    <w:r w:rsidR="003F0115">
      <w:fldChar w:fldCharType="separate"/>
    </w:r>
    <w:r w:rsidR="000A4C53" w:rsidRPr="000A4C53">
      <w:rPr>
        <w:i/>
        <w:noProof/>
        <w:sz w:val="14"/>
      </w:rPr>
      <w:t>21/06/2021</w:t>
    </w:r>
    <w:r w:rsidR="003F0115">
      <w:rPr>
        <w:i/>
        <w:noProof/>
        <w:sz w:val="14"/>
      </w:rPr>
      <w:fldChar w:fldCharType="end"/>
    </w:r>
    <w:r w:rsidR="005E23E2">
      <w:rPr>
        <w:i/>
        <w:sz w:val="14"/>
        <w:lang w:val="ru-RU"/>
      </w:rPr>
      <w:t xml:space="preserve"> </w:t>
    </w:r>
    <w:r w:rsidR="003F0115">
      <w:fldChar w:fldCharType="begin"/>
    </w:r>
    <w:r w:rsidR="003F0115">
      <w:instrText xml:space="preserve"> TIME  \* MERGEFORMAT </w:instrText>
    </w:r>
    <w:r w:rsidR="003F0115">
      <w:fldChar w:fldCharType="separate"/>
    </w:r>
    <w:r w:rsidR="000A4C53" w:rsidRPr="000A4C53">
      <w:rPr>
        <w:i/>
        <w:noProof/>
        <w:sz w:val="14"/>
      </w:rPr>
      <w:t>10:03 AM</w:t>
    </w:r>
    <w:r w:rsidR="003F0115">
      <w:rPr>
        <w:i/>
        <w:noProof/>
        <w:sz w:val="14"/>
      </w:rPr>
      <w:fldChar w:fldCharType="end"/>
    </w:r>
    <w:r w:rsidR="005E23E2">
      <w:rPr>
        <w:i/>
        <w:sz w:val="14"/>
        <w:lang w:val="ru-RU"/>
      </w:rPr>
      <w:t xml:space="preserve"> </w:t>
    </w:r>
    <w:r w:rsidR="003F0115">
      <w:fldChar w:fldCharType="begin"/>
    </w:r>
    <w:r w:rsidR="003F0115" w:rsidRPr="004B44CB">
      <w:rPr>
        <w:lang w:val="ru-RU"/>
      </w:rPr>
      <w:instrText xml:space="preserve"> </w:instrText>
    </w:r>
    <w:r w:rsidR="003F0115">
      <w:instrText>USERNAME</w:instrText>
    </w:r>
    <w:r w:rsidR="003F0115" w:rsidRPr="004B44CB">
      <w:rPr>
        <w:lang w:val="ru-RU"/>
      </w:rPr>
      <w:instrText xml:space="preserve">  \* </w:instrText>
    </w:r>
    <w:r w:rsidR="003F0115">
      <w:instrText>MERGEFORMAT</w:instrText>
    </w:r>
    <w:r w:rsidR="003F0115" w:rsidRPr="004B44CB">
      <w:rPr>
        <w:lang w:val="ru-RU"/>
      </w:rPr>
      <w:instrText xml:space="preserve"> </w:instrText>
    </w:r>
    <w:r w:rsidR="003F0115">
      <w:fldChar w:fldCharType="separate"/>
    </w:r>
    <w:r w:rsidR="004B44CB" w:rsidRPr="004B44CB">
      <w:rPr>
        <w:i/>
        <w:noProof/>
        <w:sz w:val="14"/>
        <w:lang w:val="ru-RU"/>
      </w:rPr>
      <w:t>User</w:t>
    </w:r>
    <w:r w:rsidR="003F0115">
      <w:rPr>
        <w:i/>
        <w:noProof/>
        <w:sz w:val="14"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115" w:rsidRDefault="003F0115">
      <w:r>
        <w:separator/>
      </w:r>
    </w:p>
  </w:footnote>
  <w:footnote w:type="continuationSeparator" w:id="0">
    <w:p w:rsidR="003F0115" w:rsidRDefault="003F0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E2" w:rsidRDefault="003616A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E23E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23E2" w:rsidRDefault="005E23E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2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DB6DEB"/>
    <w:multiLevelType w:val="hybridMultilevel"/>
    <w:tmpl w:val="DD745762"/>
    <w:lvl w:ilvl="0" w:tplc="29B44F4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C2980"/>
    <w:multiLevelType w:val="hybridMultilevel"/>
    <w:tmpl w:val="B4D031A0"/>
    <w:lvl w:ilvl="0" w:tplc="EE10A53E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7960BAB"/>
    <w:multiLevelType w:val="hybridMultilevel"/>
    <w:tmpl w:val="257EA204"/>
    <w:lvl w:ilvl="0" w:tplc="26BC7A10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644F0C"/>
    <w:multiLevelType w:val="hybridMultilevel"/>
    <w:tmpl w:val="00BC7B48"/>
    <w:lvl w:ilvl="0" w:tplc="03F89EC2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DB42F1"/>
    <w:multiLevelType w:val="hybridMultilevel"/>
    <w:tmpl w:val="1A36D88A"/>
    <w:lvl w:ilvl="0" w:tplc="609CABF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4403D3F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24D37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F2C6A"/>
    <w:multiLevelType w:val="hybridMultilevel"/>
    <w:tmpl w:val="5D54C40C"/>
    <w:lvl w:ilvl="0" w:tplc="CA103CA8">
      <w:start w:val="1"/>
      <w:numFmt w:val="decimal"/>
      <w:lvlText w:val="%1."/>
      <w:lvlJc w:val="left"/>
      <w:pPr>
        <w:ind w:left="5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63" w:hanging="360"/>
      </w:pPr>
    </w:lvl>
    <w:lvl w:ilvl="2" w:tplc="0419001B" w:tentative="1">
      <w:start w:val="1"/>
      <w:numFmt w:val="lowerRoman"/>
      <w:lvlText w:val="%3."/>
      <w:lvlJc w:val="right"/>
      <w:pPr>
        <w:ind w:left="7483" w:hanging="180"/>
      </w:pPr>
    </w:lvl>
    <w:lvl w:ilvl="3" w:tplc="0419000F" w:tentative="1">
      <w:start w:val="1"/>
      <w:numFmt w:val="decimal"/>
      <w:lvlText w:val="%4."/>
      <w:lvlJc w:val="left"/>
      <w:pPr>
        <w:ind w:left="8203" w:hanging="360"/>
      </w:pPr>
    </w:lvl>
    <w:lvl w:ilvl="4" w:tplc="04190019" w:tentative="1">
      <w:start w:val="1"/>
      <w:numFmt w:val="lowerLetter"/>
      <w:lvlText w:val="%5."/>
      <w:lvlJc w:val="left"/>
      <w:pPr>
        <w:ind w:left="8923" w:hanging="360"/>
      </w:pPr>
    </w:lvl>
    <w:lvl w:ilvl="5" w:tplc="0419001B" w:tentative="1">
      <w:start w:val="1"/>
      <w:numFmt w:val="lowerRoman"/>
      <w:lvlText w:val="%6."/>
      <w:lvlJc w:val="right"/>
      <w:pPr>
        <w:ind w:left="9643" w:hanging="180"/>
      </w:pPr>
    </w:lvl>
    <w:lvl w:ilvl="6" w:tplc="0419000F" w:tentative="1">
      <w:start w:val="1"/>
      <w:numFmt w:val="decimal"/>
      <w:lvlText w:val="%7."/>
      <w:lvlJc w:val="left"/>
      <w:pPr>
        <w:ind w:left="10363" w:hanging="360"/>
      </w:pPr>
    </w:lvl>
    <w:lvl w:ilvl="7" w:tplc="04190019" w:tentative="1">
      <w:start w:val="1"/>
      <w:numFmt w:val="lowerLetter"/>
      <w:lvlText w:val="%8."/>
      <w:lvlJc w:val="left"/>
      <w:pPr>
        <w:ind w:left="11083" w:hanging="360"/>
      </w:pPr>
    </w:lvl>
    <w:lvl w:ilvl="8" w:tplc="0419001B" w:tentative="1">
      <w:start w:val="1"/>
      <w:numFmt w:val="lowerRoman"/>
      <w:lvlText w:val="%9."/>
      <w:lvlJc w:val="right"/>
      <w:pPr>
        <w:ind w:left="11803" w:hanging="180"/>
      </w:pPr>
    </w:lvl>
  </w:abstractNum>
  <w:abstractNum w:abstractNumId="9" w15:restartNumberingAfterBreak="0">
    <w:nsid w:val="53FA5E11"/>
    <w:multiLevelType w:val="hybridMultilevel"/>
    <w:tmpl w:val="7A743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76A3E"/>
    <w:multiLevelType w:val="hybridMultilevel"/>
    <w:tmpl w:val="DD745762"/>
    <w:lvl w:ilvl="0" w:tplc="29B44F4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67430"/>
    <w:multiLevelType w:val="hybridMultilevel"/>
    <w:tmpl w:val="4594A620"/>
    <w:lvl w:ilvl="0" w:tplc="9C0E695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2"/>
  </w:num>
  <w:num w:numId="5">
    <w:abstractNumId w:val="11"/>
  </w:num>
  <w:num w:numId="6">
    <w:abstractNumId w:val="7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9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8A8"/>
    <w:rsid w:val="0000018E"/>
    <w:rsid w:val="0000256D"/>
    <w:rsid w:val="00002F51"/>
    <w:rsid w:val="00010121"/>
    <w:rsid w:val="00012D9B"/>
    <w:rsid w:val="00016800"/>
    <w:rsid w:val="00016887"/>
    <w:rsid w:val="00016DB8"/>
    <w:rsid w:val="00031BFD"/>
    <w:rsid w:val="0003540B"/>
    <w:rsid w:val="000361D3"/>
    <w:rsid w:val="00042540"/>
    <w:rsid w:val="00045920"/>
    <w:rsid w:val="000473CD"/>
    <w:rsid w:val="00050717"/>
    <w:rsid w:val="000562D0"/>
    <w:rsid w:val="00063758"/>
    <w:rsid w:val="00064B79"/>
    <w:rsid w:val="000665FC"/>
    <w:rsid w:val="0006722A"/>
    <w:rsid w:val="000672C6"/>
    <w:rsid w:val="000674BC"/>
    <w:rsid w:val="00067748"/>
    <w:rsid w:val="000677B1"/>
    <w:rsid w:val="00072EEC"/>
    <w:rsid w:val="0008054F"/>
    <w:rsid w:val="00082DB0"/>
    <w:rsid w:val="00084756"/>
    <w:rsid w:val="00085623"/>
    <w:rsid w:val="000862E4"/>
    <w:rsid w:val="00090672"/>
    <w:rsid w:val="00090E10"/>
    <w:rsid w:val="000A3A7F"/>
    <w:rsid w:val="000A4C53"/>
    <w:rsid w:val="000B058A"/>
    <w:rsid w:val="000B0883"/>
    <w:rsid w:val="000E029C"/>
    <w:rsid w:val="000E7788"/>
    <w:rsid w:val="000F0300"/>
    <w:rsid w:val="001017EF"/>
    <w:rsid w:val="00102BFB"/>
    <w:rsid w:val="0010329C"/>
    <w:rsid w:val="00103630"/>
    <w:rsid w:val="00127959"/>
    <w:rsid w:val="001300EB"/>
    <w:rsid w:val="001315FD"/>
    <w:rsid w:val="001337E7"/>
    <w:rsid w:val="00134E28"/>
    <w:rsid w:val="00137C87"/>
    <w:rsid w:val="0014018B"/>
    <w:rsid w:val="00140615"/>
    <w:rsid w:val="001433A5"/>
    <w:rsid w:val="001518C3"/>
    <w:rsid w:val="0015349B"/>
    <w:rsid w:val="00154A25"/>
    <w:rsid w:val="001608F4"/>
    <w:rsid w:val="00161A82"/>
    <w:rsid w:val="0016475A"/>
    <w:rsid w:val="00165193"/>
    <w:rsid w:val="001665D1"/>
    <w:rsid w:val="0017030E"/>
    <w:rsid w:val="00181592"/>
    <w:rsid w:val="00181FB3"/>
    <w:rsid w:val="00185ECF"/>
    <w:rsid w:val="00187604"/>
    <w:rsid w:val="00191509"/>
    <w:rsid w:val="001928B8"/>
    <w:rsid w:val="001942C3"/>
    <w:rsid w:val="0019489F"/>
    <w:rsid w:val="00194900"/>
    <w:rsid w:val="00197080"/>
    <w:rsid w:val="001A30F2"/>
    <w:rsid w:val="001A7F15"/>
    <w:rsid w:val="001B70E0"/>
    <w:rsid w:val="001C03B6"/>
    <w:rsid w:val="001C4B5D"/>
    <w:rsid w:val="001D109A"/>
    <w:rsid w:val="001D274B"/>
    <w:rsid w:val="001D2D07"/>
    <w:rsid w:val="001D3093"/>
    <w:rsid w:val="001D35D4"/>
    <w:rsid w:val="001D6F16"/>
    <w:rsid w:val="001E2B4E"/>
    <w:rsid w:val="001F30C9"/>
    <w:rsid w:val="001F44F3"/>
    <w:rsid w:val="00201B57"/>
    <w:rsid w:val="00202958"/>
    <w:rsid w:val="00203F84"/>
    <w:rsid w:val="00214AFB"/>
    <w:rsid w:val="002228FB"/>
    <w:rsid w:val="0022401B"/>
    <w:rsid w:val="00230353"/>
    <w:rsid w:val="00231CED"/>
    <w:rsid w:val="00231D56"/>
    <w:rsid w:val="00233CA8"/>
    <w:rsid w:val="00236D58"/>
    <w:rsid w:val="0023768B"/>
    <w:rsid w:val="0024214E"/>
    <w:rsid w:val="002439B8"/>
    <w:rsid w:val="002448B2"/>
    <w:rsid w:val="00244B0D"/>
    <w:rsid w:val="00247FF7"/>
    <w:rsid w:val="00255000"/>
    <w:rsid w:val="00257D46"/>
    <w:rsid w:val="00260653"/>
    <w:rsid w:val="00263968"/>
    <w:rsid w:val="00267453"/>
    <w:rsid w:val="00282E78"/>
    <w:rsid w:val="002928C4"/>
    <w:rsid w:val="002A4C59"/>
    <w:rsid w:val="002A7B60"/>
    <w:rsid w:val="002B1AF6"/>
    <w:rsid w:val="002B250A"/>
    <w:rsid w:val="002B2520"/>
    <w:rsid w:val="002C0ADE"/>
    <w:rsid w:val="002C1165"/>
    <w:rsid w:val="002C4A61"/>
    <w:rsid w:val="002C4C7A"/>
    <w:rsid w:val="002C78FF"/>
    <w:rsid w:val="002C7D90"/>
    <w:rsid w:val="002D5228"/>
    <w:rsid w:val="002D73C6"/>
    <w:rsid w:val="002E502D"/>
    <w:rsid w:val="002F0160"/>
    <w:rsid w:val="002F324B"/>
    <w:rsid w:val="002F7000"/>
    <w:rsid w:val="002F730D"/>
    <w:rsid w:val="003046A8"/>
    <w:rsid w:val="00304F49"/>
    <w:rsid w:val="003060BA"/>
    <w:rsid w:val="003065AA"/>
    <w:rsid w:val="00323FDE"/>
    <w:rsid w:val="003248B4"/>
    <w:rsid w:val="00325625"/>
    <w:rsid w:val="00325F35"/>
    <w:rsid w:val="003320B7"/>
    <w:rsid w:val="003322EE"/>
    <w:rsid w:val="00336D70"/>
    <w:rsid w:val="00343B09"/>
    <w:rsid w:val="00347497"/>
    <w:rsid w:val="003573DD"/>
    <w:rsid w:val="00357B9D"/>
    <w:rsid w:val="003616A8"/>
    <w:rsid w:val="00365C16"/>
    <w:rsid w:val="00370164"/>
    <w:rsid w:val="00391784"/>
    <w:rsid w:val="003971A9"/>
    <w:rsid w:val="003A12F5"/>
    <w:rsid w:val="003A6269"/>
    <w:rsid w:val="003B56E6"/>
    <w:rsid w:val="003D1DF0"/>
    <w:rsid w:val="003D22EA"/>
    <w:rsid w:val="003E79E1"/>
    <w:rsid w:val="003F0115"/>
    <w:rsid w:val="003F489C"/>
    <w:rsid w:val="003F6195"/>
    <w:rsid w:val="00405901"/>
    <w:rsid w:val="00407973"/>
    <w:rsid w:val="00415D87"/>
    <w:rsid w:val="00421A03"/>
    <w:rsid w:val="00424B64"/>
    <w:rsid w:val="00424E98"/>
    <w:rsid w:val="004318F4"/>
    <w:rsid w:val="00431CA2"/>
    <w:rsid w:val="0045203F"/>
    <w:rsid w:val="00454039"/>
    <w:rsid w:val="00455C95"/>
    <w:rsid w:val="00456A21"/>
    <w:rsid w:val="00457398"/>
    <w:rsid w:val="00464AC7"/>
    <w:rsid w:val="0046626C"/>
    <w:rsid w:val="00467BA5"/>
    <w:rsid w:val="00467DBD"/>
    <w:rsid w:val="00473CB1"/>
    <w:rsid w:val="00474527"/>
    <w:rsid w:val="00475673"/>
    <w:rsid w:val="004765C5"/>
    <w:rsid w:val="00492D05"/>
    <w:rsid w:val="0049646A"/>
    <w:rsid w:val="004A1C78"/>
    <w:rsid w:val="004A2038"/>
    <w:rsid w:val="004A34C6"/>
    <w:rsid w:val="004A48FC"/>
    <w:rsid w:val="004A7B2D"/>
    <w:rsid w:val="004B40AB"/>
    <w:rsid w:val="004B44CB"/>
    <w:rsid w:val="004B5008"/>
    <w:rsid w:val="004C07FB"/>
    <w:rsid w:val="004C0870"/>
    <w:rsid w:val="004C2A24"/>
    <w:rsid w:val="004C5907"/>
    <w:rsid w:val="004D7AB0"/>
    <w:rsid w:val="004F2603"/>
    <w:rsid w:val="004F2E3F"/>
    <w:rsid w:val="004F6D2F"/>
    <w:rsid w:val="00505CBF"/>
    <w:rsid w:val="00511BF2"/>
    <w:rsid w:val="005129D8"/>
    <w:rsid w:val="00512B99"/>
    <w:rsid w:val="00517B22"/>
    <w:rsid w:val="00521771"/>
    <w:rsid w:val="0052604C"/>
    <w:rsid w:val="00531FF1"/>
    <w:rsid w:val="00533D78"/>
    <w:rsid w:val="005409AE"/>
    <w:rsid w:val="00555D91"/>
    <w:rsid w:val="005575B3"/>
    <w:rsid w:val="0056163C"/>
    <w:rsid w:val="00563039"/>
    <w:rsid w:val="005672FF"/>
    <w:rsid w:val="00571BCA"/>
    <w:rsid w:val="00572F53"/>
    <w:rsid w:val="00580DD0"/>
    <w:rsid w:val="005857CE"/>
    <w:rsid w:val="00587B36"/>
    <w:rsid w:val="005A218D"/>
    <w:rsid w:val="005A4106"/>
    <w:rsid w:val="005A6048"/>
    <w:rsid w:val="005B404D"/>
    <w:rsid w:val="005B5236"/>
    <w:rsid w:val="005B6CB0"/>
    <w:rsid w:val="005C0EE7"/>
    <w:rsid w:val="005C639E"/>
    <w:rsid w:val="005C776B"/>
    <w:rsid w:val="005D4ED0"/>
    <w:rsid w:val="005E23E2"/>
    <w:rsid w:val="005E3C8A"/>
    <w:rsid w:val="005F15AA"/>
    <w:rsid w:val="005F318F"/>
    <w:rsid w:val="005F3F2F"/>
    <w:rsid w:val="005F4362"/>
    <w:rsid w:val="005F441D"/>
    <w:rsid w:val="005F5749"/>
    <w:rsid w:val="005F642F"/>
    <w:rsid w:val="00601FBF"/>
    <w:rsid w:val="006228A7"/>
    <w:rsid w:val="00626663"/>
    <w:rsid w:val="00632DC0"/>
    <w:rsid w:val="00637676"/>
    <w:rsid w:val="006407F1"/>
    <w:rsid w:val="0064328C"/>
    <w:rsid w:val="00661090"/>
    <w:rsid w:val="00683030"/>
    <w:rsid w:val="00690F0F"/>
    <w:rsid w:val="0069134F"/>
    <w:rsid w:val="00692F8C"/>
    <w:rsid w:val="00696479"/>
    <w:rsid w:val="00697937"/>
    <w:rsid w:val="006A0A83"/>
    <w:rsid w:val="006A0F1D"/>
    <w:rsid w:val="006A43BC"/>
    <w:rsid w:val="006B213E"/>
    <w:rsid w:val="006B26F2"/>
    <w:rsid w:val="006B337D"/>
    <w:rsid w:val="006B4700"/>
    <w:rsid w:val="006B56D0"/>
    <w:rsid w:val="006B5A8D"/>
    <w:rsid w:val="006B6FD8"/>
    <w:rsid w:val="006C3482"/>
    <w:rsid w:val="006D0477"/>
    <w:rsid w:val="006D3901"/>
    <w:rsid w:val="006D5C26"/>
    <w:rsid w:val="006E7BB5"/>
    <w:rsid w:val="006F5CC6"/>
    <w:rsid w:val="00703818"/>
    <w:rsid w:val="00704A5A"/>
    <w:rsid w:val="007218A8"/>
    <w:rsid w:val="007223F0"/>
    <w:rsid w:val="007351A8"/>
    <w:rsid w:val="0074116B"/>
    <w:rsid w:val="007446A0"/>
    <w:rsid w:val="00744A43"/>
    <w:rsid w:val="00744AEB"/>
    <w:rsid w:val="007468B4"/>
    <w:rsid w:val="00761807"/>
    <w:rsid w:val="0076379E"/>
    <w:rsid w:val="00765028"/>
    <w:rsid w:val="00765508"/>
    <w:rsid w:val="00772F63"/>
    <w:rsid w:val="00776942"/>
    <w:rsid w:val="007829EB"/>
    <w:rsid w:val="00782A10"/>
    <w:rsid w:val="00784614"/>
    <w:rsid w:val="007912AD"/>
    <w:rsid w:val="00792343"/>
    <w:rsid w:val="00792FBE"/>
    <w:rsid w:val="00795039"/>
    <w:rsid w:val="007A0D31"/>
    <w:rsid w:val="007B16A6"/>
    <w:rsid w:val="007B2353"/>
    <w:rsid w:val="007B5869"/>
    <w:rsid w:val="007C55F3"/>
    <w:rsid w:val="007D289F"/>
    <w:rsid w:val="007D68D1"/>
    <w:rsid w:val="007E2281"/>
    <w:rsid w:val="007E30A2"/>
    <w:rsid w:val="007E741B"/>
    <w:rsid w:val="008000F9"/>
    <w:rsid w:val="00800AA7"/>
    <w:rsid w:val="00802B52"/>
    <w:rsid w:val="00803C2B"/>
    <w:rsid w:val="0081059E"/>
    <w:rsid w:val="00810DD5"/>
    <w:rsid w:val="00821E86"/>
    <w:rsid w:val="00824681"/>
    <w:rsid w:val="008308D8"/>
    <w:rsid w:val="008353B1"/>
    <w:rsid w:val="008411BE"/>
    <w:rsid w:val="00853AB3"/>
    <w:rsid w:val="00854F1A"/>
    <w:rsid w:val="00856853"/>
    <w:rsid w:val="00862599"/>
    <w:rsid w:val="008805D2"/>
    <w:rsid w:val="00882531"/>
    <w:rsid w:val="0088455A"/>
    <w:rsid w:val="008848F5"/>
    <w:rsid w:val="0088576F"/>
    <w:rsid w:val="00885CF3"/>
    <w:rsid w:val="00886EEE"/>
    <w:rsid w:val="00894ADF"/>
    <w:rsid w:val="008974E1"/>
    <w:rsid w:val="008B0076"/>
    <w:rsid w:val="008B5650"/>
    <w:rsid w:val="008B5F35"/>
    <w:rsid w:val="008C032F"/>
    <w:rsid w:val="008C04AE"/>
    <w:rsid w:val="008C49E4"/>
    <w:rsid w:val="008C7E6B"/>
    <w:rsid w:val="008D04A1"/>
    <w:rsid w:val="008D0DC5"/>
    <w:rsid w:val="008D0EE8"/>
    <w:rsid w:val="008E19A9"/>
    <w:rsid w:val="008E5856"/>
    <w:rsid w:val="008E61A7"/>
    <w:rsid w:val="008F10D8"/>
    <w:rsid w:val="008F1835"/>
    <w:rsid w:val="008F3865"/>
    <w:rsid w:val="00902077"/>
    <w:rsid w:val="0090259F"/>
    <w:rsid w:val="00902B6F"/>
    <w:rsid w:val="00910FEF"/>
    <w:rsid w:val="00911117"/>
    <w:rsid w:val="00913411"/>
    <w:rsid w:val="00916BBE"/>
    <w:rsid w:val="00921B84"/>
    <w:rsid w:val="009229E6"/>
    <w:rsid w:val="00926C94"/>
    <w:rsid w:val="00932D47"/>
    <w:rsid w:val="0093681F"/>
    <w:rsid w:val="00943D2D"/>
    <w:rsid w:val="00944D9D"/>
    <w:rsid w:val="00947871"/>
    <w:rsid w:val="00964160"/>
    <w:rsid w:val="0096631B"/>
    <w:rsid w:val="00970F15"/>
    <w:rsid w:val="00972C91"/>
    <w:rsid w:val="009742A5"/>
    <w:rsid w:val="0097719F"/>
    <w:rsid w:val="00983643"/>
    <w:rsid w:val="00996FA1"/>
    <w:rsid w:val="009978CC"/>
    <w:rsid w:val="009A5DCE"/>
    <w:rsid w:val="009B27BE"/>
    <w:rsid w:val="009B28BE"/>
    <w:rsid w:val="009B2A12"/>
    <w:rsid w:val="009B63AF"/>
    <w:rsid w:val="009C35CB"/>
    <w:rsid w:val="009D2A00"/>
    <w:rsid w:val="009D61DA"/>
    <w:rsid w:val="009D631F"/>
    <w:rsid w:val="009D646A"/>
    <w:rsid w:val="009E1D7C"/>
    <w:rsid w:val="009F05F8"/>
    <w:rsid w:val="00A01ACC"/>
    <w:rsid w:val="00A02B36"/>
    <w:rsid w:val="00A04C44"/>
    <w:rsid w:val="00A07BF8"/>
    <w:rsid w:val="00A101BD"/>
    <w:rsid w:val="00A13D99"/>
    <w:rsid w:val="00A1589A"/>
    <w:rsid w:val="00A23568"/>
    <w:rsid w:val="00A333E2"/>
    <w:rsid w:val="00A35701"/>
    <w:rsid w:val="00A360BC"/>
    <w:rsid w:val="00A41D9D"/>
    <w:rsid w:val="00A43407"/>
    <w:rsid w:val="00A502AA"/>
    <w:rsid w:val="00A53FDF"/>
    <w:rsid w:val="00A541AC"/>
    <w:rsid w:val="00A557DA"/>
    <w:rsid w:val="00A56049"/>
    <w:rsid w:val="00A60093"/>
    <w:rsid w:val="00A60A22"/>
    <w:rsid w:val="00A70367"/>
    <w:rsid w:val="00A72499"/>
    <w:rsid w:val="00A7634D"/>
    <w:rsid w:val="00A826E0"/>
    <w:rsid w:val="00A8353A"/>
    <w:rsid w:val="00A917EC"/>
    <w:rsid w:val="00A92C0F"/>
    <w:rsid w:val="00A97229"/>
    <w:rsid w:val="00AA231E"/>
    <w:rsid w:val="00AA7E6A"/>
    <w:rsid w:val="00AB227D"/>
    <w:rsid w:val="00AB3BEA"/>
    <w:rsid w:val="00AB4300"/>
    <w:rsid w:val="00AB5161"/>
    <w:rsid w:val="00AC1312"/>
    <w:rsid w:val="00AC7883"/>
    <w:rsid w:val="00AE0D85"/>
    <w:rsid w:val="00AE7AA2"/>
    <w:rsid w:val="00AF1471"/>
    <w:rsid w:val="00B126E5"/>
    <w:rsid w:val="00B20A07"/>
    <w:rsid w:val="00B226EA"/>
    <w:rsid w:val="00B2478B"/>
    <w:rsid w:val="00B30DE6"/>
    <w:rsid w:val="00B37E20"/>
    <w:rsid w:val="00B41A41"/>
    <w:rsid w:val="00B43750"/>
    <w:rsid w:val="00B449F4"/>
    <w:rsid w:val="00B46439"/>
    <w:rsid w:val="00B60697"/>
    <w:rsid w:val="00B6339C"/>
    <w:rsid w:val="00B65509"/>
    <w:rsid w:val="00B679AB"/>
    <w:rsid w:val="00B71C9B"/>
    <w:rsid w:val="00B726BB"/>
    <w:rsid w:val="00B77075"/>
    <w:rsid w:val="00B77527"/>
    <w:rsid w:val="00B84E67"/>
    <w:rsid w:val="00B8647D"/>
    <w:rsid w:val="00B90A20"/>
    <w:rsid w:val="00B92716"/>
    <w:rsid w:val="00B931FB"/>
    <w:rsid w:val="00BA0B4E"/>
    <w:rsid w:val="00BA1E25"/>
    <w:rsid w:val="00BA5E4F"/>
    <w:rsid w:val="00BB4CC8"/>
    <w:rsid w:val="00BB55E9"/>
    <w:rsid w:val="00BB6F48"/>
    <w:rsid w:val="00BB7454"/>
    <w:rsid w:val="00BC10B8"/>
    <w:rsid w:val="00BC31BC"/>
    <w:rsid w:val="00BC47B8"/>
    <w:rsid w:val="00BD3F1F"/>
    <w:rsid w:val="00BD5294"/>
    <w:rsid w:val="00BE0A60"/>
    <w:rsid w:val="00BE36A6"/>
    <w:rsid w:val="00BE48B9"/>
    <w:rsid w:val="00BE5384"/>
    <w:rsid w:val="00BE7D2B"/>
    <w:rsid w:val="00BF1BF1"/>
    <w:rsid w:val="00C0544B"/>
    <w:rsid w:val="00C07B96"/>
    <w:rsid w:val="00C109B0"/>
    <w:rsid w:val="00C11F17"/>
    <w:rsid w:val="00C137BC"/>
    <w:rsid w:val="00C16DB9"/>
    <w:rsid w:val="00C3640E"/>
    <w:rsid w:val="00C44009"/>
    <w:rsid w:val="00C464F7"/>
    <w:rsid w:val="00C477A6"/>
    <w:rsid w:val="00C573F2"/>
    <w:rsid w:val="00C627F5"/>
    <w:rsid w:val="00C65970"/>
    <w:rsid w:val="00C72A75"/>
    <w:rsid w:val="00C74E47"/>
    <w:rsid w:val="00C90873"/>
    <w:rsid w:val="00C93D72"/>
    <w:rsid w:val="00C97308"/>
    <w:rsid w:val="00CA1AEE"/>
    <w:rsid w:val="00CA71C0"/>
    <w:rsid w:val="00CC08C1"/>
    <w:rsid w:val="00CC2A13"/>
    <w:rsid w:val="00CC3D5B"/>
    <w:rsid w:val="00CC41D1"/>
    <w:rsid w:val="00CC58CF"/>
    <w:rsid w:val="00CC5DA1"/>
    <w:rsid w:val="00CD0DD2"/>
    <w:rsid w:val="00CD4498"/>
    <w:rsid w:val="00CE2945"/>
    <w:rsid w:val="00CE499D"/>
    <w:rsid w:val="00CE5602"/>
    <w:rsid w:val="00CE72CD"/>
    <w:rsid w:val="00CF011B"/>
    <w:rsid w:val="00D00F8F"/>
    <w:rsid w:val="00D026E6"/>
    <w:rsid w:val="00D07AF3"/>
    <w:rsid w:val="00D22208"/>
    <w:rsid w:val="00D24F07"/>
    <w:rsid w:val="00D31152"/>
    <w:rsid w:val="00D40CA3"/>
    <w:rsid w:val="00D40F2B"/>
    <w:rsid w:val="00D50928"/>
    <w:rsid w:val="00D5567E"/>
    <w:rsid w:val="00D62476"/>
    <w:rsid w:val="00D74EE6"/>
    <w:rsid w:val="00D77D77"/>
    <w:rsid w:val="00D97725"/>
    <w:rsid w:val="00DA192C"/>
    <w:rsid w:val="00DA6035"/>
    <w:rsid w:val="00DA7199"/>
    <w:rsid w:val="00DB2C1B"/>
    <w:rsid w:val="00DB2C45"/>
    <w:rsid w:val="00DB6558"/>
    <w:rsid w:val="00DC0138"/>
    <w:rsid w:val="00DC18CF"/>
    <w:rsid w:val="00DD1EBB"/>
    <w:rsid w:val="00DE452B"/>
    <w:rsid w:val="00DE515B"/>
    <w:rsid w:val="00DE71CC"/>
    <w:rsid w:val="00DF2647"/>
    <w:rsid w:val="00E071D0"/>
    <w:rsid w:val="00E201A9"/>
    <w:rsid w:val="00E202AE"/>
    <w:rsid w:val="00E21F7B"/>
    <w:rsid w:val="00E22C38"/>
    <w:rsid w:val="00E23879"/>
    <w:rsid w:val="00E3071A"/>
    <w:rsid w:val="00E31228"/>
    <w:rsid w:val="00E35D13"/>
    <w:rsid w:val="00E41F0D"/>
    <w:rsid w:val="00E4430A"/>
    <w:rsid w:val="00E47188"/>
    <w:rsid w:val="00E51010"/>
    <w:rsid w:val="00E55684"/>
    <w:rsid w:val="00E61684"/>
    <w:rsid w:val="00E618EA"/>
    <w:rsid w:val="00E624C2"/>
    <w:rsid w:val="00E63614"/>
    <w:rsid w:val="00E64952"/>
    <w:rsid w:val="00E65AB2"/>
    <w:rsid w:val="00E672FA"/>
    <w:rsid w:val="00E72AD0"/>
    <w:rsid w:val="00E773BA"/>
    <w:rsid w:val="00E85A2A"/>
    <w:rsid w:val="00E901F3"/>
    <w:rsid w:val="00E90C06"/>
    <w:rsid w:val="00E92C30"/>
    <w:rsid w:val="00E937A4"/>
    <w:rsid w:val="00E9474C"/>
    <w:rsid w:val="00E9794A"/>
    <w:rsid w:val="00EC6462"/>
    <w:rsid w:val="00ED30A2"/>
    <w:rsid w:val="00EE476A"/>
    <w:rsid w:val="00F01614"/>
    <w:rsid w:val="00F02419"/>
    <w:rsid w:val="00F04987"/>
    <w:rsid w:val="00F1623D"/>
    <w:rsid w:val="00F17087"/>
    <w:rsid w:val="00F210CA"/>
    <w:rsid w:val="00F24B1F"/>
    <w:rsid w:val="00F30278"/>
    <w:rsid w:val="00F31013"/>
    <w:rsid w:val="00F4714A"/>
    <w:rsid w:val="00F53E03"/>
    <w:rsid w:val="00F605AB"/>
    <w:rsid w:val="00F6191A"/>
    <w:rsid w:val="00F71344"/>
    <w:rsid w:val="00F723EB"/>
    <w:rsid w:val="00F7572D"/>
    <w:rsid w:val="00F76317"/>
    <w:rsid w:val="00F76BEB"/>
    <w:rsid w:val="00F777B9"/>
    <w:rsid w:val="00F77861"/>
    <w:rsid w:val="00F845AA"/>
    <w:rsid w:val="00F84870"/>
    <w:rsid w:val="00F854FB"/>
    <w:rsid w:val="00F91B2D"/>
    <w:rsid w:val="00F92DD6"/>
    <w:rsid w:val="00F9447A"/>
    <w:rsid w:val="00FA34B6"/>
    <w:rsid w:val="00FA421D"/>
    <w:rsid w:val="00FC0F3B"/>
    <w:rsid w:val="00FC4977"/>
    <w:rsid w:val="00FC69A1"/>
    <w:rsid w:val="00FD50AA"/>
    <w:rsid w:val="00FE32F3"/>
    <w:rsid w:val="00FE3936"/>
    <w:rsid w:val="00FE6B04"/>
    <w:rsid w:val="00FE7BEC"/>
    <w:rsid w:val="00FF0EF8"/>
    <w:rsid w:val="00FF24AB"/>
    <w:rsid w:val="00FF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D11A75"/>
  <w15:docId w15:val="{5BEB31F2-CB72-4271-9E34-885160DA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CA8"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233CA8"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link w:val="20"/>
    <w:qFormat/>
    <w:rsid w:val="00233CA8"/>
    <w:pPr>
      <w:keepNext/>
      <w:jc w:val="both"/>
      <w:outlineLvl w:val="1"/>
    </w:pPr>
    <w:rPr>
      <w:sz w:val="24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777B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A4C53"/>
    <w:pPr>
      <w:keepNext/>
      <w:spacing w:before="240" w:after="60"/>
      <w:outlineLvl w:val="3"/>
    </w:pPr>
    <w:rPr>
      <w:rFonts w:eastAsia="SimSun"/>
      <w:b/>
      <w:bCs/>
      <w:sz w:val="28"/>
      <w:szCs w:val="28"/>
      <w:lang w:val="x-none"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4C53"/>
    <w:pPr>
      <w:suppressAutoHyphens/>
      <w:spacing w:before="240" w:after="60"/>
      <w:outlineLvl w:val="6"/>
    </w:pPr>
    <w:rPr>
      <w:rFonts w:ascii="Cambria" w:hAnsi="Cambria"/>
      <w:i/>
      <w:iCs/>
      <w:color w:val="40404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3CA8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233CA8"/>
    <w:pPr>
      <w:tabs>
        <w:tab w:val="center" w:pos="4536"/>
        <w:tab w:val="right" w:pos="9072"/>
      </w:tabs>
    </w:pPr>
  </w:style>
  <w:style w:type="character" w:styleId="a7">
    <w:name w:val="page number"/>
    <w:basedOn w:val="a0"/>
    <w:rsid w:val="00233CA8"/>
  </w:style>
  <w:style w:type="paragraph" w:styleId="a8">
    <w:name w:val="Body Text"/>
    <w:basedOn w:val="a"/>
    <w:link w:val="a9"/>
    <w:rsid w:val="00233CA8"/>
    <w:rPr>
      <w:sz w:val="28"/>
      <w:lang w:val="ru-RU"/>
    </w:rPr>
  </w:style>
  <w:style w:type="paragraph" w:styleId="aa">
    <w:name w:val="Body Text Indent"/>
    <w:basedOn w:val="a"/>
    <w:link w:val="ab"/>
    <w:rsid w:val="00233CA8"/>
    <w:pPr>
      <w:ind w:firstLine="720"/>
      <w:jc w:val="both"/>
    </w:pPr>
    <w:rPr>
      <w:sz w:val="28"/>
      <w:lang w:val="ru-RU"/>
    </w:rPr>
  </w:style>
  <w:style w:type="paragraph" w:customStyle="1" w:styleId="11">
    <w:name w:val="подпись1"/>
    <w:basedOn w:val="a"/>
    <w:rsid w:val="00233CA8"/>
    <w:pPr>
      <w:ind w:firstLine="720"/>
      <w:jc w:val="both"/>
    </w:pPr>
    <w:rPr>
      <w:sz w:val="28"/>
      <w:lang w:val="ru-RU"/>
    </w:rPr>
  </w:style>
  <w:style w:type="paragraph" w:styleId="ac">
    <w:name w:val="Balloon Text"/>
    <w:basedOn w:val="a"/>
    <w:link w:val="ad"/>
    <w:uiPriority w:val="99"/>
    <w:rsid w:val="00233CA8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B4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rsid w:val="003E79E1"/>
    <w:pPr>
      <w:spacing w:after="120"/>
      <w:ind w:left="283"/>
    </w:pPr>
    <w:rPr>
      <w:sz w:val="16"/>
      <w:szCs w:val="16"/>
    </w:rPr>
  </w:style>
  <w:style w:type="paragraph" w:customStyle="1" w:styleId="12">
    <w:name w:val="Знак Знак1 Знак"/>
    <w:basedOn w:val="a"/>
    <w:rsid w:val="00F04987"/>
    <w:pPr>
      <w:widowControl w:val="0"/>
      <w:adjustRightInd w:val="0"/>
      <w:spacing w:after="160" w:line="240" w:lineRule="exact"/>
      <w:jc w:val="right"/>
    </w:pPr>
    <w:rPr>
      <w:lang w:eastAsia="en-US"/>
    </w:rPr>
  </w:style>
  <w:style w:type="paragraph" w:styleId="21">
    <w:name w:val="Body Text 2"/>
    <w:basedOn w:val="a"/>
    <w:link w:val="22"/>
    <w:rsid w:val="00492D05"/>
    <w:pPr>
      <w:widowControl w:val="0"/>
      <w:jc w:val="both"/>
    </w:pPr>
    <w:rPr>
      <w:sz w:val="28"/>
      <w:lang w:val="ru-RU"/>
    </w:rPr>
  </w:style>
  <w:style w:type="character" w:styleId="af">
    <w:name w:val="Hyperlink"/>
    <w:basedOn w:val="a0"/>
    <w:uiPriority w:val="99"/>
    <w:rsid w:val="00267453"/>
    <w:rPr>
      <w:color w:val="0000FF"/>
      <w:u w:val="single"/>
    </w:rPr>
  </w:style>
  <w:style w:type="paragraph" w:styleId="af0">
    <w:name w:val="No Spacing"/>
    <w:link w:val="af1"/>
    <w:uiPriority w:val="1"/>
    <w:qFormat/>
    <w:rsid w:val="00A56049"/>
    <w:rPr>
      <w:lang w:val="en-GB"/>
    </w:rPr>
  </w:style>
  <w:style w:type="paragraph" w:customStyle="1" w:styleId="33">
    <w:name w:val="Стиль Заголовок 3 + подчеркивание"/>
    <w:basedOn w:val="3"/>
    <w:rsid w:val="00F777B9"/>
    <w:pPr>
      <w:spacing w:before="120" w:after="0"/>
      <w:ind w:firstLine="709"/>
      <w:jc w:val="center"/>
    </w:pPr>
    <w:rPr>
      <w:rFonts w:ascii="Calibri" w:eastAsia="SimSun" w:hAnsi="Calibri" w:cs="Arial"/>
      <w:sz w:val="24"/>
      <w:szCs w:val="24"/>
      <w:u w:val="single"/>
      <w:lang w:val="ru-RU" w:eastAsia="zh-CN"/>
    </w:rPr>
  </w:style>
  <w:style w:type="character" w:customStyle="1" w:styleId="30">
    <w:name w:val="Заголовок 3 Знак"/>
    <w:basedOn w:val="a0"/>
    <w:link w:val="3"/>
    <w:uiPriority w:val="9"/>
    <w:rsid w:val="00F777B9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40">
    <w:name w:val="Заголовок 4 Знак"/>
    <w:basedOn w:val="a0"/>
    <w:link w:val="4"/>
    <w:rsid w:val="000A4C53"/>
    <w:rPr>
      <w:rFonts w:eastAsia="SimSun"/>
      <w:b/>
      <w:bCs/>
      <w:sz w:val="28"/>
      <w:szCs w:val="28"/>
      <w:lang w:val="x-none" w:eastAsia="zh-CN"/>
    </w:rPr>
  </w:style>
  <w:style w:type="character" w:customStyle="1" w:styleId="70">
    <w:name w:val="Заголовок 7 Знак"/>
    <w:basedOn w:val="a0"/>
    <w:link w:val="7"/>
    <w:uiPriority w:val="9"/>
    <w:semiHidden/>
    <w:rsid w:val="000A4C53"/>
    <w:rPr>
      <w:rFonts w:ascii="Cambria" w:hAnsi="Cambria"/>
      <w:i/>
      <w:iCs/>
      <w:color w:val="404040"/>
    </w:rPr>
  </w:style>
  <w:style w:type="character" w:customStyle="1" w:styleId="WW8Num1z0">
    <w:name w:val="WW8Num1z0"/>
    <w:rsid w:val="000A4C53"/>
    <w:rPr>
      <w:rFonts w:ascii="Symbol" w:hAnsi="Symbol"/>
    </w:rPr>
  </w:style>
  <w:style w:type="character" w:customStyle="1" w:styleId="WW8Num1z1">
    <w:name w:val="WW8Num1z1"/>
    <w:rsid w:val="000A4C53"/>
    <w:rPr>
      <w:rFonts w:ascii="Courier New" w:hAnsi="Courier New" w:cs="Courier New"/>
    </w:rPr>
  </w:style>
  <w:style w:type="character" w:customStyle="1" w:styleId="WW8Num1z2">
    <w:name w:val="WW8Num1z2"/>
    <w:rsid w:val="000A4C53"/>
    <w:rPr>
      <w:rFonts w:ascii="Wingdings" w:hAnsi="Wingdings"/>
    </w:rPr>
  </w:style>
  <w:style w:type="character" w:customStyle="1" w:styleId="WW8Num2z0">
    <w:name w:val="WW8Num2z0"/>
    <w:rsid w:val="000A4C53"/>
    <w:rPr>
      <w:rFonts w:ascii="Symbol" w:hAnsi="Symbol"/>
    </w:rPr>
  </w:style>
  <w:style w:type="character" w:customStyle="1" w:styleId="WW8Num2z1">
    <w:name w:val="WW8Num2z1"/>
    <w:rsid w:val="000A4C53"/>
    <w:rPr>
      <w:rFonts w:ascii="Courier New" w:hAnsi="Courier New" w:cs="Courier New"/>
    </w:rPr>
  </w:style>
  <w:style w:type="character" w:customStyle="1" w:styleId="WW8Num2z2">
    <w:name w:val="WW8Num2z2"/>
    <w:rsid w:val="000A4C53"/>
    <w:rPr>
      <w:rFonts w:ascii="Wingdings" w:hAnsi="Wingdings"/>
    </w:rPr>
  </w:style>
  <w:style w:type="character" w:customStyle="1" w:styleId="WW8Num3z0">
    <w:name w:val="WW8Num3z0"/>
    <w:rsid w:val="000A4C53"/>
    <w:rPr>
      <w:rFonts w:ascii="Symbol" w:hAnsi="Symbol"/>
    </w:rPr>
  </w:style>
  <w:style w:type="character" w:customStyle="1" w:styleId="WW8Num3z1">
    <w:name w:val="WW8Num3z1"/>
    <w:rsid w:val="000A4C53"/>
    <w:rPr>
      <w:rFonts w:ascii="Courier New" w:hAnsi="Courier New" w:cs="Courier New"/>
    </w:rPr>
  </w:style>
  <w:style w:type="character" w:customStyle="1" w:styleId="WW8Num3z2">
    <w:name w:val="WW8Num3z2"/>
    <w:rsid w:val="000A4C53"/>
    <w:rPr>
      <w:rFonts w:ascii="Wingdings" w:hAnsi="Wingdings"/>
    </w:rPr>
  </w:style>
  <w:style w:type="character" w:customStyle="1" w:styleId="WW8Num4z0">
    <w:name w:val="WW8Num4z0"/>
    <w:rsid w:val="000A4C53"/>
    <w:rPr>
      <w:rFonts w:ascii="Symbol" w:hAnsi="Symbol"/>
    </w:rPr>
  </w:style>
  <w:style w:type="character" w:customStyle="1" w:styleId="WW8Num4z1">
    <w:name w:val="WW8Num4z1"/>
    <w:rsid w:val="000A4C53"/>
    <w:rPr>
      <w:rFonts w:ascii="Courier New" w:hAnsi="Courier New" w:cs="Courier New"/>
    </w:rPr>
  </w:style>
  <w:style w:type="character" w:customStyle="1" w:styleId="WW8Num4z2">
    <w:name w:val="WW8Num4z2"/>
    <w:rsid w:val="000A4C53"/>
    <w:rPr>
      <w:rFonts w:ascii="Wingdings" w:hAnsi="Wingdings"/>
    </w:rPr>
  </w:style>
  <w:style w:type="character" w:customStyle="1" w:styleId="WW8Num5z0">
    <w:name w:val="WW8Num5z0"/>
    <w:rsid w:val="000A4C53"/>
    <w:rPr>
      <w:rFonts w:ascii="Symbol" w:hAnsi="Symbol"/>
    </w:rPr>
  </w:style>
  <w:style w:type="character" w:customStyle="1" w:styleId="WW8Num5z1">
    <w:name w:val="WW8Num5z1"/>
    <w:rsid w:val="000A4C53"/>
    <w:rPr>
      <w:rFonts w:ascii="Courier New" w:hAnsi="Courier New" w:cs="Courier New"/>
    </w:rPr>
  </w:style>
  <w:style w:type="character" w:customStyle="1" w:styleId="WW8Num5z2">
    <w:name w:val="WW8Num5z2"/>
    <w:rsid w:val="000A4C53"/>
    <w:rPr>
      <w:rFonts w:ascii="Wingdings" w:hAnsi="Wingdings"/>
    </w:rPr>
  </w:style>
  <w:style w:type="character" w:customStyle="1" w:styleId="WW8Num6z0">
    <w:name w:val="WW8Num6z0"/>
    <w:rsid w:val="000A4C53"/>
    <w:rPr>
      <w:rFonts w:ascii="Symbol" w:hAnsi="Symbol"/>
    </w:rPr>
  </w:style>
  <w:style w:type="character" w:customStyle="1" w:styleId="WW8Num6z1">
    <w:name w:val="WW8Num6z1"/>
    <w:rsid w:val="000A4C53"/>
    <w:rPr>
      <w:rFonts w:ascii="Courier New" w:hAnsi="Courier New" w:cs="Courier New"/>
    </w:rPr>
  </w:style>
  <w:style w:type="character" w:customStyle="1" w:styleId="WW8Num6z2">
    <w:name w:val="WW8Num6z2"/>
    <w:rsid w:val="000A4C53"/>
    <w:rPr>
      <w:rFonts w:ascii="Wingdings" w:hAnsi="Wingdings"/>
    </w:rPr>
  </w:style>
  <w:style w:type="character" w:customStyle="1" w:styleId="WW8Num7z0">
    <w:name w:val="WW8Num7z0"/>
    <w:rsid w:val="000A4C53"/>
    <w:rPr>
      <w:rFonts w:ascii="Symbol" w:hAnsi="Symbol"/>
    </w:rPr>
  </w:style>
  <w:style w:type="character" w:customStyle="1" w:styleId="WW8Num7z1">
    <w:name w:val="WW8Num7z1"/>
    <w:rsid w:val="000A4C53"/>
    <w:rPr>
      <w:rFonts w:ascii="Courier New" w:hAnsi="Courier New" w:cs="Courier New"/>
    </w:rPr>
  </w:style>
  <w:style w:type="character" w:customStyle="1" w:styleId="WW8Num7z2">
    <w:name w:val="WW8Num7z2"/>
    <w:rsid w:val="000A4C53"/>
    <w:rPr>
      <w:rFonts w:ascii="Wingdings" w:hAnsi="Wingdings"/>
    </w:rPr>
  </w:style>
  <w:style w:type="character" w:customStyle="1" w:styleId="WW8Num9z0">
    <w:name w:val="WW8Num9z0"/>
    <w:rsid w:val="000A4C53"/>
    <w:rPr>
      <w:rFonts w:ascii="Symbol" w:hAnsi="Symbol"/>
    </w:rPr>
  </w:style>
  <w:style w:type="character" w:customStyle="1" w:styleId="WW8Num9z1">
    <w:name w:val="WW8Num9z1"/>
    <w:rsid w:val="000A4C53"/>
    <w:rPr>
      <w:rFonts w:ascii="Courier New" w:hAnsi="Courier New" w:cs="Courier New"/>
    </w:rPr>
  </w:style>
  <w:style w:type="character" w:customStyle="1" w:styleId="WW8Num9z2">
    <w:name w:val="WW8Num9z2"/>
    <w:rsid w:val="000A4C53"/>
    <w:rPr>
      <w:rFonts w:ascii="Wingdings" w:hAnsi="Wingdings"/>
    </w:rPr>
  </w:style>
  <w:style w:type="character" w:customStyle="1" w:styleId="WW8Num10z1">
    <w:name w:val="WW8Num10z1"/>
    <w:rsid w:val="000A4C53"/>
    <w:rPr>
      <w:rFonts w:ascii="Courier New" w:hAnsi="Courier New" w:cs="Courier New"/>
    </w:rPr>
  </w:style>
  <w:style w:type="character" w:customStyle="1" w:styleId="WW8Num10z2">
    <w:name w:val="WW8Num10z2"/>
    <w:rsid w:val="000A4C53"/>
    <w:rPr>
      <w:rFonts w:ascii="Wingdings" w:hAnsi="Wingdings"/>
    </w:rPr>
  </w:style>
  <w:style w:type="character" w:customStyle="1" w:styleId="WW8Num10z3">
    <w:name w:val="WW8Num10z3"/>
    <w:rsid w:val="000A4C53"/>
    <w:rPr>
      <w:rFonts w:ascii="Symbol" w:hAnsi="Symbol"/>
    </w:rPr>
  </w:style>
  <w:style w:type="character" w:customStyle="1" w:styleId="WW8Num11z0">
    <w:name w:val="WW8Num11z0"/>
    <w:rsid w:val="000A4C53"/>
    <w:rPr>
      <w:rFonts w:ascii="Symbol" w:hAnsi="Symbol"/>
    </w:rPr>
  </w:style>
  <w:style w:type="character" w:customStyle="1" w:styleId="WW8Num11z1">
    <w:name w:val="WW8Num11z1"/>
    <w:rsid w:val="000A4C53"/>
    <w:rPr>
      <w:rFonts w:ascii="Courier New" w:hAnsi="Courier New" w:cs="Courier New"/>
    </w:rPr>
  </w:style>
  <w:style w:type="character" w:customStyle="1" w:styleId="WW8Num11z2">
    <w:name w:val="WW8Num11z2"/>
    <w:rsid w:val="000A4C53"/>
    <w:rPr>
      <w:rFonts w:ascii="Wingdings" w:hAnsi="Wingdings"/>
    </w:rPr>
  </w:style>
  <w:style w:type="character" w:customStyle="1" w:styleId="WW8Num12z0">
    <w:name w:val="WW8Num12z0"/>
    <w:rsid w:val="000A4C53"/>
    <w:rPr>
      <w:rFonts w:ascii="Symbol" w:hAnsi="Symbol"/>
    </w:rPr>
  </w:style>
  <w:style w:type="character" w:customStyle="1" w:styleId="WW8Num12z1">
    <w:name w:val="WW8Num12z1"/>
    <w:rsid w:val="000A4C53"/>
    <w:rPr>
      <w:rFonts w:ascii="Courier New" w:hAnsi="Courier New" w:cs="Courier New"/>
    </w:rPr>
  </w:style>
  <w:style w:type="character" w:customStyle="1" w:styleId="WW8Num12z2">
    <w:name w:val="WW8Num12z2"/>
    <w:rsid w:val="000A4C53"/>
    <w:rPr>
      <w:rFonts w:ascii="Wingdings" w:hAnsi="Wingdings"/>
    </w:rPr>
  </w:style>
  <w:style w:type="character" w:customStyle="1" w:styleId="WW8Num14z0">
    <w:name w:val="WW8Num14z0"/>
    <w:rsid w:val="000A4C53"/>
    <w:rPr>
      <w:rFonts w:ascii="Symbol" w:hAnsi="Symbol"/>
    </w:rPr>
  </w:style>
  <w:style w:type="character" w:customStyle="1" w:styleId="WW8Num14z1">
    <w:name w:val="WW8Num14z1"/>
    <w:rsid w:val="000A4C53"/>
    <w:rPr>
      <w:rFonts w:ascii="Courier New" w:hAnsi="Courier New" w:cs="Courier New"/>
    </w:rPr>
  </w:style>
  <w:style w:type="character" w:customStyle="1" w:styleId="WW8Num14z2">
    <w:name w:val="WW8Num14z2"/>
    <w:rsid w:val="000A4C53"/>
    <w:rPr>
      <w:rFonts w:ascii="Wingdings" w:hAnsi="Wingdings"/>
    </w:rPr>
  </w:style>
  <w:style w:type="character" w:customStyle="1" w:styleId="WW8Num17z1">
    <w:name w:val="WW8Num17z1"/>
    <w:rsid w:val="000A4C53"/>
    <w:rPr>
      <w:rFonts w:ascii="Courier New" w:hAnsi="Courier New" w:cs="Courier New"/>
    </w:rPr>
  </w:style>
  <w:style w:type="character" w:customStyle="1" w:styleId="WW8Num17z2">
    <w:name w:val="WW8Num17z2"/>
    <w:rsid w:val="000A4C53"/>
    <w:rPr>
      <w:rFonts w:ascii="Wingdings" w:hAnsi="Wingdings"/>
    </w:rPr>
  </w:style>
  <w:style w:type="character" w:customStyle="1" w:styleId="WW8Num17z3">
    <w:name w:val="WW8Num17z3"/>
    <w:rsid w:val="000A4C53"/>
    <w:rPr>
      <w:rFonts w:ascii="Symbol" w:hAnsi="Symbol"/>
    </w:rPr>
  </w:style>
  <w:style w:type="character" w:customStyle="1" w:styleId="WW8Num18z0">
    <w:name w:val="WW8Num18z0"/>
    <w:rsid w:val="000A4C53"/>
    <w:rPr>
      <w:rFonts w:ascii="Symbol" w:hAnsi="Symbol"/>
    </w:rPr>
  </w:style>
  <w:style w:type="character" w:customStyle="1" w:styleId="WW8Num18z1">
    <w:name w:val="WW8Num18z1"/>
    <w:rsid w:val="000A4C53"/>
    <w:rPr>
      <w:rFonts w:ascii="Courier New" w:hAnsi="Courier New" w:cs="Courier New"/>
    </w:rPr>
  </w:style>
  <w:style w:type="character" w:customStyle="1" w:styleId="WW8Num18z2">
    <w:name w:val="WW8Num18z2"/>
    <w:rsid w:val="000A4C53"/>
    <w:rPr>
      <w:rFonts w:ascii="Wingdings" w:hAnsi="Wingdings"/>
    </w:rPr>
  </w:style>
  <w:style w:type="character" w:customStyle="1" w:styleId="WW8Num19z0">
    <w:name w:val="WW8Num19z0"/>
    <w:rsid w:val="000A4C53"/>
    <w:rPr>
      <w:rFonts w:ascii="Symbol" w:hAnsi="Symbol"/>
    </w:rPr>
  </w:style>
  <w:style w:type="character" w:customStyle="1" w:styleId="WW8Num19z1">
    <w:name w:val="WW8Num19z1"/>
    <w:rsid w:val="000A4C53"/>
    <w:rPr>
      <w:rFonts w:ascii="Courier New" w:hAnsi="Courier New" w:cs="Courier New"/>
    </w:rPr>
  </w:style>
  <w:style w:type="character" w:customStyle="1" w:styleId="WW8Num19z2">
    <w:name w:val="WW8Num19z2"/>
    <w:rsid w:val="000A4C53"/>
    <w:rPr>
      <w:rFonts w:ascii="Wingdings" w:hAnsi="Wingdings"/>
    </w:rPr>
  </w:style>
  <w:style w:type="character" w:customStyle="1" w:styleId="WW8Num20z0">
    <w:name w:val="WW8Num20z0"/>
    <w:rsid w:val="000A4C53"/>
    <w:rPr>
      <w:rFonts w:ascii="Symbol" w:hAnsi="Symbol"/>
    </w:rPr>
  </w:style>
  <w:style w:type="character" w:customStyle="1" w:styleId="WW8Num20z1">
    <w:name w:val="WW8Num20z1"/>
    <w:rsid w:val="000A4C53"/>
    <w:rPr>
      <w:rFonts w:ascii="Courier New" w:hAnsi="Courier New" w:cs="Courier New"/>
    </w:rPr>
  </w:style>
  <w:style w:type="character" w:customStyle="1" w:styleId="WW8Num20z2">
    <w:name w:val="WW8Num20z2"/>
    <w:rsid w:val="000A4C53"/>
    <w:rPr>
      <w:rFonts w:ascii="Wingdings" w:hAnsi="Wingdings"/>
    </w:rPr>
  </w:style>
  <w:style w:type="character" w:customStyle="1" w:styleId="13">
    <w:name w:val="Основной шрифт абзаца1"/>
    <w:rsid w:val="000A4C53"/>
  </w:style>
  <w:style w:type="character" w:customStyle="1" w:styleId="af2">
    <w:name w:val="Символ нумерации"/>
    <w:rsid w:val="000A4C53"/>
  </w:style>
  <w:style w:type="paragraph" w:styleId="af3">
    <w:name w:val="Title"/>
    <w:basedOn w:val="a"/>
    <w:next w:val="a8"/>
    <w:link w:val="af4"/>
    <w:rsid w:val="000A4C53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ru-RU" w:eastAsia="ar-SA"/>
    </w:rPr>
  </w:style>
  <w:style w:type="character" w:customStyle="1" w:styleId="af4">
    <w:name w:val="Заголовок Знак"/>
    <w:basedOn w:val="a0"/>
    <w:link w:val="af3"/>
    <w:rsid w:val="000A4C53"/>
    <w:rPr>
      <w:rFonts w:ascii="Arial" w:eastAsia="MS Mincho" w:hAnsi="Arial" w:cs="Tahoma"/>
      <w:sz w:val="28"/>
      <w:szCs w:val="28"/>
      <w:lang w:eastAsia="ar-SA"/>
    </w:rPr>
  </w:style>
  <w:style w:type="paragraph" w:styleId="af5">
    <w:name w:val="List"/>
    <w:basedOn w:val="a8"/>
    <w:semiHidden/>
    <w:rsid w:val="000A4C53"/>
    <w:pPr>
      <w:suppressAutoHyphens/>
      <w:spacing w:after="120"/>
    </w:pPr>
    <w:rPr>
      <w:rFonts w:ascii="Arial" w:hAnsi="Arial" w:cs="Tahoma"/>
      <w:sz w:val="24"/>
      <w:szCs w:val="24"/>
      <w:lang w:val="x-none" w:eastAsia="ar-SA"/>
    </w:rPr>
  </w:style>
  <w:style w:type="paragraph" w:customStyle="1" w:styleId="14">
    <w:name w:val="Название1"/>
    <w:basedOn w:val="a"/>
    <w:rsid w:val="000A4C53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val="ru-RU" w:eastAsia="ar-SA"/>
    </w:rPr>
  </w:style>
  <w:style w:type="paragraph" w:customStyle="1" w:styleId="15">
    <w:name w:val="Указатель1"/>
    <w:basedOn w:val="a"/>
    <w:rsid w:val="000A4C53"/>
    <w:pPr>
      <w:suppressLineNumbers/>
      <w:suppressAutoHyphens/>
    </w:pPr>
    <w:rPr>
      <w:rFonts w:ascii="Arial" w:hAnsi="Arial" w:cs="Tahoma"/>
      <w:sz w:val="24"/>
      <w:szCs w:val="24"/>
      <w:lang w:val="ru-RU" w:eastAsia="ar-SA"/>
    </w:rPr>
  </w:style>
  <w:style w:type="paragraph" w:customStyle="1" w:styleId="ConsPlusNormal">
    <w:name w:val="ConsPlusNormal"/>
    <w:rsid w:val="000A4C5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0A4C5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0A4C53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6">
    <w:name w:val="Normal (Web)"/>
    <w:basedOn w:val="a"/>
    <w:rsid w:val="000A4C53"/>
    <w:pPr>
      <w:suppressAutoHyphens/>
      <w:spacing w:before="280" w:after="280"/>
    </w:pPr>
    <w:rPr>
      <w:sz w:val="24"/>
      <w:szCs w:val="24"/>
      <w:lang w:val="ru-RU" w:eastAsia="ar-SA"/>
    </w:rPr>
  </w:style>
  <w:style w:type="paragraph" w:customStyle="1" w:styleId="af7">
    <w:name w:val="Содержимое таблицы"/>
    <w:basedOn w:val="a"/>
    <w:rsid w:val="000A4C53"/>
    <w:pPr>
      <w:suppressLineNumbers/>
      <w:suppressAutoHyphens/>
    </w:pPr>
    <w:rPr>
      <w:sz w:val="24"/>
      <w:szCs w:val="24"/>
      <w:lang w:val="ru-RU" w:eastAsia="ar-SA"/>
    </w:rPr>
  </w:style>
  <w:style w:type="paragraph" w:customStyle="1" w:styleId="af8">
    <w:name w:val="Заголовок таблицы"/>
    <w:basedOn w:val="af7"/>
    <w:rsid w:val="000A4C53"/>
    <w:pPr>
      <w:jc w:val="center"/>
    </w:pPr>
    <w:rPr>
      <w:b/>
      <w:bCs/>
    </w:rPr>
  </w:style>
  <w:style w:type="paragraph" w:customStyle="1" w:styleId="af9">
    <w:name w:val="Содержимое врезки"/>
    <w:basedOn w:val="a8"/>
    <w:rsid w:val="000A4C53"/>
    <w:pPr>
      <w:suppressAutoHyphens/>
      <w:spacing w:after="120"/>
    </w:pPr>
    <w:rPr>
      <w:sz w:val="24"/>
      <w:szCs w:val="24"/>
      <w:lang w:val="x-none" w:eastAsia="ar-SA"/>
    </w:rPr>
  </w:style>
  <w:style w:type="character" w:customStyle="1" w:styleId="10">
    <w:name w:val="Заголовок 1 Знак"/>
    <w:link w:val="1"/>
    <w:uiPriority w:val="9"/>
    <w:locked/>
    <w:rsid w:val="000A4C53"/>
    <w:rPr>
      <w:sz w:val="28"/>
    </w:rPr>
  </w:style>
  <w:style w:type="character" w:customStyle="1" w:styleId="apple-converted-space">
    <w:name w:val="apple-converted-space"/>
    <w:basedOn w:val="a0"/>
    <w:rsid w:val="000A4C53"/>
  </w:style>
  <w:style w:type="character" w:customStyle="1" w:styleId="20">
    <w:name w:val="Заголовок 2 Знак"/>
    <w:link w:val="2"/>
    <w:rsid w:val="000A4C53"/>
    <w:rPr>
      <w:sz w:val="24"/>
    </w:rPr>
  </w:style>
  <w:style w:type="paragraph" w:customStyle="1" w:styleId="ConsNormal">
    <w:name w:val="ConsNormal"/>
    <w:rsid w:val="000A4C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caps/>
    </w:rPr>
  </w:style>
  <w:style w:type="character" w:customStyle="1" w:styleId="ad">
    <w:name w:val="Текст выноски Знак"/>
    <w:link w:val="ac"/>
    <w:uiPriority w:val="99"/>
    <w:rsid w:val="000A4C53"/>
    <w:rPr>
      <w:rFonts w:ascii="Tahoma" w:hAnsi="Tahoma" w:cs="Tahoma"/>
      <w:sz w:val="16"/>
      <w:szCs w:val="16"/>
      <w:lang w:val="en-GB"/>
    </w:rPr>
  </w:style>
  <w:style w:type="paragraph" w:styleId="afa">
    <w:name w:val="List Paragraph"/>
    <w:basedOn w:val="a"/>
    <w:uiPriority w:val="34"/>
    <w:qFormat/>
    <w:rsid w:val="000A4C5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customStyle="1" w:styleId="WW-3">
    <w:name w:val="WW-Основной текст 3"/>
    <w:basedOn w:val="a"/>
    <w:rsid w:val="000A4C53"/>
    <w:pPr>
      <w:suppressAutoHyphens/>
    </w:pPr>
    <w:rPr>
      <w:rFonts w:eastAsia="Calibri"/>
      <w:sz w:val="32"/>
      <w:szCs w:val="28"/>
      <w:u w:val="single"/>
      <w:lang w:val="ru-RU" w:eastAsia="en-US"/>
    </w:rPr>
  </w:style>
  <w:style w:type="character" w:customStyle="1" w:styleId="16">
    <w:name w:val="Заголовок №1_"/>
    <w:link w:val="110"/>
    <w:uiPriority w:val="99"/>
    <w:locked/>
    <w:rsid w:val="000A4C53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6"/>
    <w:uiPriority w:val="99"/>
    <w:rsid w:val="000A4C53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sz w:val="26"/>
      <w:szCs w:val="26"/>
      <w:lang w:val="ru-RU"/>
    </w:rPr>
  </w:style>
  <w:style w:type="character" w:customStyle="1" w:styleId="17">
    <w:name w:val="Заголовок №1"/>
    <w:uiPriority w:val="99"/>
    <w:rsid w:val="000A4C53"/>
  </w:style>
  <w:style w:type="character" w:customStyle="1" w:styleId="a4">
    <w:name w:val="Верхний колонтитул Знак"/>
    <w:link w:val="a3"/>
    <w:rsid w:val="000A4C53"/>
    <w:rPr>
      <w:lang w:val="en-GB"/>
    </w:rPr>
  </w:style>
  <w:style w:type="character" w:customStyle="1" w:styleId="a6">
    <w:name w:val="Нижний колонтитул Знак"/>
    <w:link w:val="a5"/>
    <w:uiPriority w:val="99"/>
    <w:rsid w:val="000A4C53"/>
    <w:rPr>
      <w:lang w:val="en-GB"/>
    </w:rPr>
  </w:style>
  <w:style w:type="paragraph" w:customStyle="1" w:styleId="ConsPlusTitle">
    <w:name w:val="ConsPlusTitle"/>
    <w:rsid w:val="000A4C5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4">
    <w:name w:val="Body Text 3"/>
    <w:basedOn w:val="a"/>
    <w:link w:val="35"/>
    <w:uiPriority w:val="99"/>
    <w:rsid w:val="000A4C5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  <w:lang w:val="x-none" w:eastAsia="x-none"/>
    </w:rPr>
  </w:style>
  <w:style w:type="character" w:customStyle="1" w:styleId="35">
    <w:name w:val="Основной текст 3 Знак"/>
    <w:basedOn w:val="a0"/>
    <w:link w:val="34"/>
    <w:uiPriority w:val="99"/>
    <w:rsid w:val="000A4C53"/>
    <w:rPr>
      <w:sz w:val="28"/>
      <w:szCs w:val="28"/>
      <w:lang w:val="x-none" w:eastAsia="x-none"/>
    </w:rPr>
  </w:style>
  <w:style w:type="character" w:customStyle="1" w:styleId="a9">
    <w:name w:val="Основной текст Знак"/>
    <w:link w:val="a8"/>
    <w:rsid w:val="000A4C53"/>
    <w:rPr>
      <w:sz w:val="28"/>
    </w:rPr>
  </w:style>
  <w:style w:type="character" w:customStyle="1" w:styleId="111">
    <w:name w:val="Заголовок 1 Знак1"/>
    <w:rsid w:val="000A4C53"/>
    <w:rPr>
      <w:rFonts w:eastAsia="Times New Roman"/>
      <w:b/>
      <w:bCs/>
      <w:sz w:val="24"/>
      <w:lang w:eastAsia="ru-RU"/>
    </w:rPr>
  </w:style>
  <w:style w:type="paragraph" w:customStyle="1" w:styleId="ConsNonformat">
    <w:name w:val="ConsNonformat"/>
    <w:rsid w:val="000A4C53"/>
    <w:pPr>
      <w:widowControl w:val="0"/>
      <w:autoSpaceDE w:val="0"/>
      <w:autoSpaceDN w:val="0"/>
      <w:adjustRightInd w:val="0"/>
      <w:ind w:right="19772"/>
    </w:pPr>
    <w:rPr>
      <w:rFonts w:ascii="Courier New" w:eastAsia="SimSun" w:hAnsi="Courier New" w:cs="Courier New"/>
      <w:lang w:eastAsia="zh-CN"/>
    </w:rPr>
  </w:style>
  <w:style w:type="paragraph" w:customStyle="1" w:styleId="ConsTitle">
    <w:name w:val="ConsTitle"/>
    <w:rsid w:val="000A4C53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0A4C53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lang w:eastAsia="zh-CN"/>
    </w:rPr>
  </w:style>
  <w:style w:type="paragraph" w:customStyle="1" w:styleId="ConsDocList">
    <w:name w:val="ConsDocList"/>
    <w:rsid w:val="000A4C53"/>
    <w:pPr>
      <w:widowControl w:val="0"/>
      <w:autoSpaceDE w:val="0"/>
      <w:autoSpaceDN w:val="0"/>
      <w:adjustRightInd w:val="0"/>
      <w:ind w:right="19772"/>
    </w:pPr>
    <w:rPr>
      <w:rFonts w:ascii="Courier New" w:eastAsia="SimSun" w:hAnsi="Courier New" w:cs="Courier New"/>
      <w:lang w:eastAsia="zh-CN"/>
    </w:rPr>
  </w:style>
  <w:style w:type="paragraph" w:styleId="afb">
    <w:basedOn w:val="a"/>
    <w:next w:val="af3"/>
    <w:link w:val="afc"/>
    <w:qFormat/>
    <w:rsid w:val="000A4C53"/>
    <w:pPr>
      <w:jc w:val="center"/>
    </w:pPr>
    <w:rPr>
      <w:sz w:val="28"/>
      <w:szCs w:val="28"/>
      <w:lang w:val="ru-RU"/>
    </w:rPr>
  </w:style>
  <w:style w:type="character" w:customStyle="1" w:styleId="afc">
    <w:name w:val="Название Знак"/>
    <w:link w:val="afb"/>
    <w:rsid w:val="000A4C53"/>
    <w:rPr>
      <w:sz w:val="28"/>
      <w:szCs w:val="28"/>
    </w:rPr>
  </w:style>
  <w:style w:type="paragraph" w:customStyle="1" w:styleId="--">
    <w:name w:val="- СТРАНИЦА -"/>
    <w:rsid w:val="000A4C53"/>
  </w:style>
  <w:style w:type="paragraph" w:customStyle="1" w:styleId="afd">
    <w:name w:val="Îáû÷íûé"/>
    <w:rsid w:val="000A4C53"/>
    <w:rPr>
      <w:lang w:val="en-US"/>
    </w:rPr>
  </w:style>
  <w:style w:type="paragraph" w:styleId="afe">
    <w:name w:val="Block Text"/>
    <w:basedOn w:val="a"/>
    <w:rsid w:val="000A4C53"/>
    <w:pPr>
      <w:tabs>
        <w:tab w:val="left" w:pos="10440"/>
      </w:tabs>
      <w:spacing w:before="120"/>
      <w:ind w:left="360" w:right="333"/>
      <w:jc w:val="both"/>
    </w:pPr>
    <w:rPr>
      <w:b/>
      <w:bCs/>
      <w:sz w:val="24"/>
      <w:szCs w:val="24"/>
      <w:lang w:val="ru-RU"/>
    </w:rPr>
  </w:style>
  <w:style w:type="character" w:customStyle="1" w:styleId="ab">
    <w:name w:val="Основной текст с отступом Знак"/>
    <w:link w:val="aa"/>
    <w:rsid w:val="000A4C53"/>
    <w:rPr>
      <w:sz w:val="28"/>
    </w:rPr>
  </w:style>
  <w:style w:type="paragraph" w:styleId="23">
    <w:name w:val="Body Text Indent 2"/>
    <w:basedOn w:val="a"/>
    <w:link w:val="24"/>
    <w:rsid w:val="000A4C53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A4C53"/>
    <w:rPr>
      <w:sz w:val="24"/>
      <w:szCs w:val="24"/>
      <w:lang w:val="x-none" w:eastAsia="x-none"/>
    </w:rPr>
  </w:style>
  <w:style w:type="character" w:customStyle="1" w:styleId="22">
    <w:name w:val="Основной текст 2 Знак"/>
    <w:link w:val="21"/>
    <w:rsid w:val="000A4C53"/>
    <w:rPr>
      <w:sz w:val="28"/>
    </w:rPr>
  </w:style>
  <w:style w:type="character" w:customStyle="1" w:styleId="32">
    <w:name w:val="Основной текст с отступом 3 Знак"/>
    <w:link w:val="31"/>
    <w:rsid w:val="000A4C53"/>
    <w:rPr>
      <w:sz w:val="16"/>
      <w:szCs w:val="16"/>
      <w:lang w:val="en-GB"/>
    </w:rPr>
  </w:style>
  <w:style w:type="character" w:customStyle="1" w:styleId="18">
    <w:name w:val="Заголовок 1 Знак Знак"/>
    <w:rsid w:val="000A4C53"/>
    <w:rPr>
      <w:b/>
      <w:bCs/>
      <w:sz w:val="28"/>
      <w:szCs w:val="28"/>
      <w:lang w:val="ru-RU" w:eastAsia="ru-RU" w:bidi="ar-SA"/>
    </w:rPr>
  </w:style>
  <w:style w:type="character" w:styleId="aff">
    <w:name w:val="Emphasis"/>
    <w:qFormat/>
    <w:rsid w:val="000A4C53"/>
    <w:rPr>
      <w:i/>
      <w:iCs/>
    </w:rPr>
  </w:style>
  <w:style w:type="paragraph" w:customStyle="1" w:styleId="19">
    <w:name w:val="текст 1"/>
    <w:basedOn w:val="a"/>
    <w:next w:val="a"/>
    <w:rsid w:val="000A4C53"/>
    <w:pPr>
      <w:ind w:firstLine="540"/>
      <w:jc w:val="both"/>
    </w:pPr>
    <w:rPr>
      <w:szCs w:val="24"/>
      <w:lang w:val="ru-RU"/>
    </w:rPr>
  </w:style>
  <w:style w:type="paragraph" w:customStyle="1" w:styleId="S">
    <w:name w:val="S_Титульный"/>
    <w:basedOn w:val="a"/>
    <w:rsid w:val="000A4C53"/>
    <w:pPr>
      <w:spacing w:line="360" w:lineRule="auto"/>
      <w:ind w:left="3060"/>
      <w:jc w:val="right"/>
    </w:pPr>
    <w:rPr>
      <w:b/>
      <w:caps/>
      <w:sz w:val="24"/>
      <w:szCs w:val="24"/>
      <w:lang w:val="ru-RU"/>
    </w:rPr>
  </w:style>
  <w:style w:type="paragraph" w:customStyle="1" w:styleId="aff0">
    <w:name w:val="Таблица"/>
    <w:basedOn w:val="a"/>
    <w:rsid w:val="000A4C53"/>
    <w:pPr>
      <w:jc w:val="both"/>
    </w:pPr>
    <w:rPr>
      <w:sz w:val="24"/>
      <w:szCs w:val="24"/>
      <w:lang w:val="ru-RU"/>
    </w:rPr>
  </w:style>
  <w:style w:type="paragraph" w:styleId="aff1">
    <w:name w:val="footnote text"/>
    <w:basedOn w:val="a"/>
    <w:link w:val="aff2"/>
    <w:rsid w:val="000A4C53"/>
    <w:rPr>
      <w:lang w:val="ru-RU"/>
    </w:rPr>
  </w:style>
  <w:style w:type="character" w:customStyle="1" w:styleId="aff2">
    <w:name w:val="Текст сноски Знак"/>
    <w:basedOn w:val="a0"/>
    <w:link w:val="aff1"/>
    <w:rsid w:val="000A4C53"/>
  </w:style>
  <w:style w:type="paragraph" w:styleId="aff3">
    <w:name w:val="Plain Text"/>
    <w:basedOn w:val="a"/>
    <w:link w:val="aff4"/>
    <w:rsid w:val="000A4C53"/>
    <w:rPr>
      <w:rFonts w:ascii="Courier New" w:hAnsi="Courier New"/>
      <w:lang w:val="x-none" w:eastAsia="x-none"/>
    </w:rPr>
  </w:style>
  <w:style w:type="character" w:customStyle="1" w:styleId="aff4">
    <w:name w:val="Текст Знак"/>
    <w:basedOn w:val="a0"/>
    <w:link w:val="aff3"/>
    <w:rsid w:val="000A4C53"/>
    <w:rPr>
      <w:rFonts w:ascii="Courier New" w:hAnsi="Courier New"/>
      <w:lang w:val="x-none" w:eastAsia="x-none"/>
    </w:rPr>
  </w:style>
  <w:style w:type="character" w:customStyle="1" w:styleId="aff5">
    <w:name w:val="Стиль полужирный"/>
    <w:rsid w:val="000A4C53"/>
    <w:rPr>
      <w:b/>
      <w:bCs/>
    </w:rPr>
  </w:style>
  <w:style w:type="paragraph" w:customStyle="1" w:styleId="36">
    <w:name w:val="Стиль Заголовок 3 + Черный"/>
    <w:basedOn w:val="3"/>
    <w:link w:val="37"/>
    <w:autoRedefine/>
    <w:rsid w:val="000A4C53"/>
    <w:pPr>
      <w:spacing w:before="120" w:after="0"/>
      <w:ind w:firstLine="709"/>
      <w:jc w:val="center"/>
    </w:pPr>
    <w:rPr>
      <w:rFonts w:ascii="Times New Roman" w:eastAsia="SimSun" w:hAnsi="Times New Roman"/>
      <w:caps/>
      <w:color w:val="000000"/>
      <w:sz w:val="24"/>
      <w:szCs w:val="24"/>
      <w:u w:val="single"/>
      <w:lang w:val="x-none" w:eastAsia="zh-CN"/>
    </w:rPr>
  </w:style>
  <w:style w:type="character" w:customStyle="1" w:styleId="37">
    <w:name w:val="Стиль Заголовок 3 + Черный Знак"/>
    <w:link w:val="36"/>
    <w:rsid w:val="000A4C53"/>
    <w:rPr>
      <w:rFonts w:eastAsia="SimSun"/>
      <w:b/>
      <w:bCs/>
      <w:caps/>
      <w:color w:val="000000"/>
      <w:sz w:val="24"/>
      <w:szCs w:val="24"/>
      <w:u w:val="single"/>
      <w:lang w:val="x-none" w:eastAsia="zh-CN"/>
    </w:rPr>
  </w:style>
  <w:style w:type="paragraph" w:styleId="1a">
    <w:name w:val="toc 1"/>
    <w:basedOn w:val="a"/>
    <w:next w:val="a"/>
    <w:autoRedefine/>
    <w:rsid w:val="000A4C53"/>
    <w:pPr>
      <w:spacing w:before="120" w:after="120"/>
    </w:pPr>
    <w:rPr>
      <w:rFonts w:eastAsia="SimSun"/>
      <w:b/>
      <w:bCs/>
      <w:caps/>
      <w:lang w:val="ru-RU" w:eastAsia="zh-CN"/>
    </w:rPr>
  </w:style>
  <w:style w:type="paragraph" w:styleId="25">
    <w:name w:val="toc 2"/>
    <w:basedOn w:val="a"/>
    <w:next w:val="a"/>
    <w:autoRedefine/>
    <w:rsid w:val="000A4C53"/>
    <w:pPr>
      <w:ind w:left="240"/>
    </w:pPr>
    <w:rPr>
      <w:rFonts w:eastAsia="SimSun"/>
      <w:smallCaps/>
      <w:lang w:val="ru-RU" w:eastAsia="zh-CN"/>
    </w:rPr>
  </w:style>
  <w:style w:type="paragraph" w:styleId="38">
    <w:name w:val="toc 3"/>
    <w:basedOn w:val="a"/>
    <w:next w:val="a"/>
    <w:autoRedefine/>
    <w:rsid w:val="000A4C53"/>
    <w:pPr>
      <w:tabs>
        <w:tab w:val="right" w:leader="dot" w:pos="10195"/>
      </w:tabs>
      <w:ind w:left="284"/>
    </w:pPr>
    <w:rPr>
      <w:rFonts w:eastAsia="SimSun"/>
      <w:i/>
      <w:iCs/>
      <w:lang w:val="ru-RU" w:eastAsia="zh-CN"/>
    </w:rPr>
  </w:style>
  <w:style w:type="paragraph" w:customStyle="1" w:styleId="1b">
    <w:name w:val="Обычный1"/>
    <w:rsid w:val="000A4C53"/>
    <w:pPr>
      <w:widowControl w:val="0"/>
      <w:suppressAutoHyphens/>
      <w:overflowPunct w:val="0"/>
      <w:autoSpaceDE w:val="0"/>
    </w:pPr>
    <w:rPr>
      <w:lang w:eastAsia="ar-SA"/>
    </w:rPr>
  </w:style>
  <w:style w:type="paragraph" w:customStyle="1" w:styleId="1c">
    <w:name w:val="Основной текст с отступом1"/>
    <w:basedOn w:val="a"/>
    <w:rsid w:val="000A4C5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sz w:val="28"/>
      <w:lang w:val="ru-RU" w:eastAsia="ar-SA"/>
    </w:rPr>
  </w:style>
  <w:style w:type="paragraph" w:styleId="41">
    <w:name w:val="toc 4"/>
    <w:basedOn w:val="a"/>
    <w:next w:val="a"/>
    <w:autoRedefine/>
    <w:rsid w:val="000A4C53"/>
    <w:pPr>
      <w:ind w:left="720"/>
    </w:pPr>
    <w:rPr>
      <w:rFonts w:eastAsia="SimSun"/>
      <w:sz w:val="18"/>
      <w:szCs w:val="18"/>
      <w:lang w:val="ru-RU" w:eastAsia="zh-CN"/>
    </w:rPr>
  </w:style>
  <w:style w:type="paragraph" w:styleId="5">
    <w:name w:val="toc 5"/>
    <w:basedOn w:val="a"/>
    <w:next w:val="a"/>
    <w:autoRedefine/>
    <w:rsid w:val="000A4C53"/>
    <w:pPr>
      <w:ind w:left="960"/>
    </w:pPr>
    <w:rPr>
      <w:rFonts w:eastAsia="SimSun"/>
      <w:sz w:val="18"/>
      <w:szCs w:val="18"/>
      <w:lang w:val="ru-RU" w:eastAsia="zh-CN"/>
    </w:rPr>
  </w:style>
  <w:style w:type="paragraph" w:styleId="6">
    <w:name w:val="toc 6"/>
    <w:basedOn w:val="a"/>
    <w:next w:val="a"/>
    <w:autoRedefine/>
    <w:rsid w:val="000A4C53"/>
    <w:pPr>
      <w:ind w:left="1200"/>
    </w:pPr>
    <w:rPr>
      <w:rFonts w:eastAsia="SimSun"/>
      <w:sz w:val="18"/>
      <w:szCs w:val="18"/>
      <w:lang w:val="ru-RU" w:eastAsia="zh-CN"/>
    </w:rPr>
  </w:style>
  <w:style w:type="paragraph" w:styleId="71">
    <w:name w:val="toc 7"/>
    <w:basedOn w:val="a"/>
    <w:next w:val="a"/>
    <w:autoRedefine/>
    <w:rsid w:val="000A4C53"/>
    <w:pPr>
      <w:ind w:left="1440"/>
    </w:pPr>
    <w:rPr>
      <w:rFonts w:eastAsia="SimSun"/>
      <w:sz w:val="18"/>
      <w:szCs w:val="18"/>
      <w:lang w:val="ru-RU" w:eastAsia="zh-CN"/>
    </w:rPr>
  </w:style>
  <w:style w:type="paragraph" w:styleId="8">
    <w:name w:val="toc 8"/>
    <w:basedOn w:val="a"/>
    <w:next w:val="a"/>
    <w:autoRedefine/>
    <w:rsid w:val="000A4C53"/>
    <w:pPr>
      <w:ind w:left="1680"/>
    </w:pPr>
    <w:rPr>
      <w:rFonts w:eastAsia="SimSun"/>
      <w:sz w:val="18"/>
      <w:szCs w:val="18"/>
      <w:lang w:val="ru-RU" w:eastAsia="zh-CN"/>
    </w:rPr>
  </w:style>
  <w:style w:type="paragraph" w:styleId="9">
    <w:name w:val="toc 9"/>
    <w:basedOn w:val="a"/>
    <w:next w:val="a"/>
    <w:autoRedefine/>
    <w:rsid w:val="000A4C53"/>
    <w:pPr>
      <w:ind w:left="1920"/>
    </w:pPr>
    <w:rPr>
      <w:rFonts w:eastAsia="SimSun"/>
      <w:sz w:val="18"/>
      <w:szCs w:val="18"/>
      <w:lang w:val="ru-RU" w:eastAsia="zh-CN"/>
    </w:rPr>
  </w:style>
  <w:style w:type="character" w:styleId="aff6">
    <w:name w:val="annotation reference"/>
    <w:unhideWhenUsed/>
    <w:rsid w:val="000A4C53"/>
    <w:rPr>
      <w:sz w:val="16"/>
      <w:szCs w:val="16"/>
    </w:rPr>
  </w:style>
  <w:style w:type="paragraph" w:styleId="aff7">
    <w:name w:val="annotation text"/>
    <w:basedOn w:val="a"/>
    <w:link w:val="aff8"/>
    <w:unhideWhenUsed/>
    <w:rsid w:val="000A4C53"/>
    <w:rPr>
      <w:rFonts w:eastAsia="SimSun"/>
      <w:lang w:val="x-none" w:eastAsia="zh-CN"/>
    </w:rPr>
  </w:style>
  <w:style w:type="character" w:customStyle="1" w:styleId="aff8">
    <w:name w:val="Текст примечания Знак"/>
    <w:basedOn w:val="a0"/>
    <w:link w:val="aff7"/>
    <w:rsid w:val="000A4C53"/>
    <w:rPr>
      <w:rFonts w:eastAsia="SimSun"/>
      <w:lang w:val="x-none" w:eastAsia="zh-CN"/>
    </w:rPr>
  </w:style>
  <w:style w:type="paragraph" w:styleId="aff9">
    <w:name w:val="annotation subject"/>
    <w:basedOn w:val="aff7"/>
    <w:next w:val="aff7"/>
    <w:link w:val="affa"/>
    <w:unhideWhenUsed/>
    <w:rsid w:val="000A4C53"/>
    <w:rPr>
      <w:b/>
      <w:bCs/>
    </w:rPr>
  </w:style>
  <w:style w:type="character" w:customStyle="1" w:styleId="affa">
    <w:name w:val="Тема примечания Знак"/>
    <w:basedOn w:val="aff8"/>
    <w:link w:val="aff9"/>
    <w:rsid w:val="000A4C53"/>
    <w:rPr>
      <w:rFonts w:eastAsia="SimSun"/>
      <w:b/>
      <w:bCs/>
      <w:lang w:val="x-none" w:eastAsia="zh-CN"/>
    </w:rPr>
  </w:style>
  <w:style w:type="paragraph" w:styleId="affb">
    <w:name w:val="Subtitle"/>
    <w:basedOn w:val="a"/>
    <w:next w:val="a"/>
    <w:link w:val="affc"/>
    <w:uiPriority w:val="11"/>
    <w:qFormat/>
    <w:rsid w:val="000A4C53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zh-CN"/>
    </w:rPr>
  </w:style>
  <w:style w:type="character" w:customStyle="1" w:styleId="affc">
    <w:name w:val="Подзаголовок Знак"/>
    <w:basedOn w:val="a0"/>
    <w:link w:val="affb"/>
    <w:uiPriority w:val="11"/>
    <w:rsid w:val="000A4C53"/>
    <w:rPr>
      <w:rFonts w:ascii="Cambria" w:hAnsi="Cambria"/>
      <w:sz w:val="24"/>
      <w:szCs w:val="24"/>
      <w:lang w:val="x-none" w:eastAsia="zh-CN"/>
    </w:rPr>
  </w:style>
  <w:style w:type="character" w:customStyle="1" w:styleId="af1">
    <w:name w:val="Без интервала Знак"/>
    <w:link w:val="af0"/>
    <w:uiPriority w:val="1"/>
    <w:rsid w:val="000A4C53"/>
    <w:rPr>
      <w:lang w:val="en-GB"/>
    </w:rPr>
  </w:style>
  <w:style w:type="paragraph" w:customStyle="1" w:styleId="TimesNewRoman12">
    <w:name w:val="Стиль ОСНОВНОЙ !!! + Times New Roman 12 пт"/>
    <w:basedOn w:val="a"/>
    <w:link w:val="TimesNewRoman120"/>
    <w:rsid w:val="000A4C53"/>
    <w:pPr>
      <w:spacing w:before="120"/>
      <w:ind w:firstLine="851"/>
      <w:jc w:val="both"/>
    </w:pPr>
    <w:rPr>
      <w:sz w:val="24"/>
      <w:szCs w:val="24"/>
      <w:lang w:val="ru-RU" w:eastAsia="ar-SA"/>
    </w:rPr>
  </w:style>
  <w:style w:type="character" w:customStyle="1" w:styleId="TimesNewRoman120">
    <w:name w:val="Стиль ОСНОВНОЙ !!! + Times New Roman 12 пт Знак"/>
    <w:link w:val="TimesNewRoman12"/>
    <w:rsid w:val="000A4C53"/>
    <w:rPr>
      <w:sz w:val="24"/>
      <w:szCs w:val="24"/>
      <w:lang w:eastAsia="ar-SA"/>
    </w:rPr>
  </w:style>
  <w:style w:type="paragraph" w:customStyle="1" w:styleId="312">
    <w:name w:val="Стиль Заголовок 3 + 12 пт"/>
    <w:basedOn w:val="3"/>
    <w:rsid w:val="000A4C53"/>
    <w:pPr>
      <w:numPr>
        <w:ilvl w:val="2"/>
        <w:numId w:val="2"/>
      </w:numPr>
      <w:tabs>
        <w:tab w:val="clear" w:pos="0"/>
        <w:tab w:val="left" w:pos="2340"/>
      </w:tabs>
      <w:spacing w:after="120"/>
    </w:pPr>
    <w:rPr>
      <w:rFonts w:ascii="Times New Roman" w:hAnsi="Times New Roman"/>
      <w:sz w:val="24"/>
      <w:lang w:val="ru-RU" w:eastAsia="ar-SA"/>
    </w:rPr>
  </w:style>
  <w:style w:type="paragraph" w:customStyle="1" w:styleId="affd">
    <w:name w:val="ОСНОВНОЙ !!!"/>
    <w:basedOn w:val="a8"/>
    <w:link w:val="1d"/>
    <w:rsid w:val="000A4C53"/>
    <w:pPr>
      <w:spacing w:before="120"/>
      <w:ind w:firstLine="900"/>
      <w:jc w:val="both"/>
    </w:pPr>
    <w:rPr>
      <w:rFonts w:ascii="Arial" w:hAnsi="Arial"/>
      <w:color w:val="660066"/>
      <w:sz w:val="26"/>
      <w:szCs w:val="24"/>
      <w:lang w:eastAsia="ar-SA"/>
    </w:rPr>
  </w:style>
  <w:style w:type="character" w:customStyle="1" w:styleId="1d">
    <w:name w:val="ОСНОВНОЙ !!! Знак1"/>
    <w:link w:val="affd"/>
    <w:rsid w:val="000A4C53"/>
    <w:rPr>
      <w:rFonts w:ascii="Arial" w:hAnsi="Arial"/>
      <w:color w:val="660066"/>
      <w:sz w:val="26"/>
      <w:szCs w:val="24"/>
      <w:lang w:eastAsia="ar-SA"/>
    </w:rPr>
  </w:style>
  <w:style w:type="paragraph" w:customStyle="1" w:styleId="1590">
    <w:name w:val="Стиль ОСНОВНОЙ !!! + Слева:  159 см Первая строка:  0 см"/>
    <w:basedOn w:val="a"/>
    <w:rsid w:val="000A4C53"/>
    <w:pPr>
      <w:spacing w:before="120"/>
      <w:ind w:left="900"/>
      <w:jc w:val="both"/>
    </w:pPr>
    <w:rPr>
      <w:rFonts w:ascii="Arial" w:hAnsi="Arial"/>
      <w:color w:val="660066"/>
      <w:sz w:val="26"/>
      <w:lang w:val="ru-RU" w:eastAsia="ar-SA"/>
    </w:rPr>
  </w:style>
  <w:style w:type="paragraph" w:customStyle="1" w:styleId="Normal">
    <w:name w:val="Normal"/>
    <w:rsid w:val="000A4C53"/>
    <w:pPr>
      <w:widowControl w:val="0"/>
      <w:suppressAutoHyphens/>
      <w:overflowPunct w:val="0"/>
      <w:autoSpaceDE w:val="0"/>
    </w:pPr>
    <w:rPr>
      <w:lang w:eastAsia="ar-SA"/>
    </w:rPr>
  </w:style>
  <w:style w:type="paragraph" w:customStyle="1" w:styleId="BodyTextIndent">
    <w:name w:val="Body Text Indent"/>
    <w:basedOn w:val="a"/>
    <w:rsid w:val="000A4C5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sz w:val="28"/>
      <w:lang w:val="ru-RU" w:eastAsia="ar-SA"/>
    </w:rPr>
  </w:style>
  <w:style w:type="character" w:customStyle="1" w:styleId="affe">
    <w:name w:val="Гипертекстовая ссылка"/>
    <w:rsid w:val="000A4C53"/>
    <w:rPr>
      <w:rFonts w:cs="Times New Roman"/>
      <w:color w:val="106BBE"/>
    </w:rPr>
  </w:style>
  <w:style w:type="paragraph" w:customStyle="1" w:styleId="220">
    <w:name w:val="Основной текст 22"/>
    <w:basedOn w:val="a"/>
    <w:qFormat/>
    <w:rsid w:val="000A4C53"/>
    <w:pPr>
      <w:widowControl w:val="0"/>
      <w:suppressAutoHyphens/>
      <w:ind w:firstLine="709"/>
      <w:jc w:val="both"/>
    </w:pPr>
    <w:rPr>
      <w:color w:val="000000"/>
      <w:kern w:val="1"/>
      <w:sz w:val="24"/>
      <w:lang w:val="ru-RU" w:eastAsia="zh-CN"/>
    </w:rPr>
  </w:style>
  <w:style w:type="numbering" w:customStyle="1" w:styleId="1e">
    <w:name w:val="Нет списка1"/>
    <w:next w:val="a2"/>
    <w:semiHidden/>
    <w:rsid w:val="000A4C53"/>
  </w:style>
  <w:style w:type="paragraph" w:customStyle="1" w:styleId="afff">
    <w:name w:val="МОЕ"/>
    <w:basedOn w:val="a"/>
    <w:rsid w:val="000A4C53"/>
    <w:pPr>
      <w:ind w:firstLine="709"/>
      <w:jc w:val="both"/>
    </w:pPr>
    <w:rPr>
      <w:spacing w:val="10"/>
      <w:sz w:val="28"/>
      <w:szCs w:val="28"/>
      <w:lang w:val="ru-RU"/>
    </w:rPr>
  </w:style>
  <w:style w:type="paragraph" w:customStyle="1" w:styleId="afff0">
    <w:name w:val="Комментарий"/>
    <w:basedOn w:val="a"/>
    <w:next w:val="a"/>
    <w:rsid w:val="000A4C53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lang w:val="ru-RU"/>
    </w:rPr>
  </w:style>
  <w:style w:type="character" w:customStyle="1" w:styleId="afff1">
    <w:name w:val=" Знак Знак"/>
    <w:rsid w:val="000A4C53"/>
    <w:rPr>
      <w:lang w:val="ru-RU" w:eastAsia="ru-RU" w:bidi="ar-SA"/>
    </w:rPr>
  </w:style>
  <w:style w:type="character" w:styleId="afff2">
    <w:name w:val="footnote reference"/>
    <w:semiHidden/>
    <w:rsid w:val="000A4C53"/>
    <w:rPr>
      <w:vertAlign w:val="superscript"/>
    </w:rPr>
  </w:style>
  <w:style w:type="paragraph" w:customStyle="1" w:styleId="Heading">
    <w:name w:val="Heading"/>
    <w:rsid w:val="000A4C53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f3">
    <w:name w:val="Стиль"/>
    <w:rsid w:val="000A4C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4">
    <w:name w:val="Заголовок статьи"/>
    <w:basedOn w:val="a"/>
    <w:next w:val="a"/>
    <w:rsid w:val="000A4C53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val="ru-RU"/>
    </w:rPr>
  </w:style>
  <w:style w:type="table" w:customStyle="1" w:styleId="1f">
    <w:name w:val="Сетка таблицы1"/>
    <w:basedOn w:val="a1"/>
    <w:next w:val="ae"/>
    <w:rsid w:val="000A4C53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rsid w:val="000A4C53"/>
    <w:rPr>
      <w:b/>
      <w:bCs/>
      <w:color w:val="000080"/>
      <w:sz w:val="20"/>
      <w:szCs w:val="20"/>
    </w:rPr>
  </w:style>
  <w:style w:type="paragraph" w:customStyle="1" w:styleId="afff6">
    <w:name w:val="Основное меню"/>
    <w:basedOn w:val="a"/>
    <w:next w:val="a"/>
    <w:rsid w:val="000A4C53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val="ru-RU"/>
    </w:rPr>
  </w:style>
  <w:style w:type="paragraph" w:customStyle="1" w:styleId="1f0">
    <w:name w:val="1"/>
    <w:basedOn w:val="afff6"/>
    <w:next w:val="a"/>
    <w:qFormat/>
    <w:rsid w:val="000A4C53"/>
    <w:rPr>
      <w:b/>
      <w:bCs/>
      <w:color w:val="C0C0C0"/>
    </w:rPr>
  </w:style>
  <w:style w:type="paragraph" w:customStyle="1" w:styleId="afff7">
    <w:name w:val="Интерактивный заголовок"/>
    <w:basedOn w:val="af3"/>
    <w:next w:val="a"/>
    <w:rsid w:val="000A4C53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Verdana"/>
      <w:b/>
      <w:bCs/>
      <w:color w:val="C0C0C0"/>
      <w:sz w:val="22"/>
      <w:szCs w:val="22"/>
      <w:u w:val="single"/>
      <w:lang w:eastAsia="ru-RU"/>
    </w:rPr>
  </w:style>
  <w:style w:type="paragraph" w:customStyle="1" w:styleId="afff8">
    <w:name w:val="Текст (лев. подпись)"/>
    <w:basedOn w:val="a"/>
    <w:next w:val="a"/>
    <w:rsid w:val="000A4C53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paragraph" w:customStyle="1" w:styleId="afff9">
    <w:name w:val="Колонтитул (левый)"/>
    <w:basedOn w:val="afff8"/>
    <w:next w:val="a"/>
    <w:rsid w:val="000A4C53"/>
    <w:rPr>
      <w:sz w:val="14"/>
      <w:szCs w:val="14"/>
    </w:rPr>
  </w:style>
  <w:style w:type="paragraph" w:customStyle="1" w:styleId="afffa">
    <w:name w:val="Текст (прав. подпись)"/>
    <w:basedOn w:val="a"/>
    <w:next w:val="a"/>
    <w:rsid w:val="000A4C53"/>
    <w:pPr>
      <w:widowControl w:val="0"/>
      <w:autoSpaceDE w:val="0"/>
      <w:autoSpaceDN w:val="0"/>
      <w:adjustRightInd w:val="0"/>
      <w:jc w:val="right"/>
    </w:pPr>
    <w:rPr>
      <w:rFonts w:ascii="Arial" w:hAnsi="Arial" w:cs="Arial"/>
      <w:lang w:val="ru-RU"/>
    </w:rPr>
  </w:style>
  <w:style w:type="paragraph" w:customStyle="1" w:styleId="afffb">
    <w:name w:val="Колонтитул (правый)"/>
    <w:basedOn w:val="afffa"/>
    <w:next w:val="a"/>
    <w:rsid w:val="000A4C53"/>
    <w:rPr>
      <w:sz w:val="14"/>
      <w:szCs w:val="14"/>
    </w:rPr>
  </w:style>
  <w:style w:type="paragraph" w:customStyle="1" w:styleId="afffc">
    <w:name w:val="Комментарий пользователя"/>
    <w:basedOn w:val="afff0"/>
    <w:next w:val="a"/>
    <w:rsid w:val="000A4C53"/>
    <w:pPr>
      <w:jc w:val="left"/>
    </w:pPr>
    <w:rPr>
      <w:color w:val="000080"/>
    </w:rPr>
  </w:style>
  <w:style w:type="character" w:customStyle="1" w:styleId="afffd">
    <w:name w:val="Найденные слова"/>
    <w:rsid w:val="000A4C53"/>
  </w:style>
  <w:style w:type="character" w:customStyle="1" w:styleId="afffe">
    <w:name w:val="Не вступил в силу"/>
    <w:rsid w:val="000A4C53"/>
    <w:rPr>
      <w:b/>
      <w:bCs/>
      <w:color w:val="008080"/>
      <w:sz w:val="20"/>
      <w:szCs w:val="20"/>
    </w:rPr>
  </w:style>
  <w:style w:type="paragraph" w:customStyle="1" w:styleId="affff">
    <w:name w:val="Объект"/>
    <w:basedOn w:val="a"/>
    <w:next w:val="a"/>
    <w:rsid w:val="000A4C5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lang w:val="ru-RU"/>
    </w:rPr>
  </w:style>
  <w:style w:type="paragraph" w:customStyle="1" w:styleId="affff0">
    <w:name w:val="Таблицы (моноширинный)"/>
    <w:basedOn w:val="a"/>
    <w:next w:val="a"/>
    <w:rsid w:val="000A4C5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lang w:val="ru-RU"/>
    </w:rPr>
  </w:style>
  <w:style w:type="paragraph" w:customStyle="1" w:styleId="affff1">
    <w:name w:val="Оглавление"/>
    <w:basedOn w:val="affff0"/>
    <w:next w:val="a"/>
    <w:rsid w:val="000A4C53"/>
    <w:pPr>
      <w:ind w:left="140"/>
    </w:pPr>
  </w:style>
  <w:style w:type="paragraph" w:customStyle="1" w:styleId="affff2">
    <w:name w:val="Переменная часть"/>
    <w:basedOn w:val="afff6"/>
    <w:next w:val="a"/>
    <w:rsid w:val="000A4C53"/>
    <w:rPr>
      <w:sz w:val="18"/>
      <w:szCs w:val="18"/>
    </w:rPr>
  </w:style>
  <w:style w:type="paragraph" w:customStyle="1" w:styleId="affff3">
    <w:name w:val="Постоянная часть"/>
    <w:basedOn w:val="afff6"/>
    <w:next w:val="a"/>
    <w:rsid w:val="000A4C53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rsid w:val="000A4C53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character" w:customStyle="1" w:styleId="affff5">
    <w:name w:val="Продолжение ссылки"/>
    <w:rsid w:val="000A4C53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6">
    <w:name w:val="Словарная статья"/>
    <w:basedOn w:val="a"/>
    <w:next w:val="a"/>
    <w:rsid w:val="000A4C53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lang w:val="ru-RU"/>
    </w:rPr>
  </w:style>
  <w:style w:type="paragraph" w:customStyle="1" w:styleId="affff7">
    <w:name w:val="Текст (справка)"/>
    <w:basedOn w:val="a"/>
    <w:next w:val="a"/>
    <w:rsid w:val="000A4C53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lang w:val="ru-RU"/>
    </w:rPr>
  </w:style>
  <w:style w:type="character" w:customStyle="1" w:styleId="affff8">
    <w:name w:val="Утратил силу"/>
    <w:rsid w:val="000A4C53"/>
    <w:rPr>
      <w:b/>
      <w:bCs/>
      <w:strike/>
      <w:color w:val="808000"/>
      <w:sz w:val="20"/>
      <w:szCs w:val="20"/>
    </w:rPr>
  </w:style>
  <w:style w:type="paragraph" w:customStyle="1" w:styleId="Iauiue">
    <w:name w:val="Iau?iue"/>
    <w:link w:val="Iauiue0"/>
    <w:rsid w:val="000A4C53"/>
    <w:pPr>
      <w:widowControl w:val="0"/>
    </w:pPr>
  </w:style>
  <w:style w:type="paragraph" w:customStyle="1" w:styleId="nienie">
    <w:name w:val="nienie"/>
    <w:basedOn w:val="Iauiue"/>
    <w:rsid w:val="000A4C53"/>
    <w:pPr>
      <w:keepLines/>
      <w:ind w:left="709" w:hanging="284"/>
      <w:jc w:val="both"/>
    </w:pPr>
    <w:rPr>
      <w:rFonts w:ascii="Peterburg" w:hAnsi="Peterburg"/>
      <w:sz w:val="24"/>
    </w:rPr>
  </w:style>
  <w:style w:type="character" w:customStyle="1" w:styleId="Iauiue0">
    <w:name w:val="Iau?iue Знак"/>
    <w:link w:val="Iauiue"/>
    <w:rsid w:val="000A4C53"/>
  </w:style>
  <w:style w:type="paragraph" w:styleId="affff9">
    <w:name w:val="Document Map"/>
    <w:basedOn w:val="a"/>
    <w:link w:val="affffa"/>
    <w:semiHidden/>
    <w:rsid w:val="000A4C53"/>
    <w:pPr>
      <w:shd w:val="clear" w:color="auto" w:fill="000080"/>
    </w:pPr>
    <w:rPr>
      <w:rFonts w:ascii="Tahoma" w:hAnsi="Tahoma" w:cs="Tahoma"/>
      <w:sz w:val="24"/>
      <w:szCs w:val="24"/>
      <w:lang w:val="ru-RU"/>
    </w:rPr>
  </w:style>
  <w:style w:type="character" w:customStyle="1" w:styleId="affffa">
    <w:name w:val="Схема документа Знак"/>
    <w:basedOn w:val="a0"/>
    <w:link w:val="affff9"/>
    <w:semiHidden/>
    <w:rsid w:val="000A4C53"/>
    <w:rPr>
      <w:rFonts w:ascii="Tahoma" w:hAnsi="Tahoma" w:cs="Tahoma"/>
      <w:sz w:val="24"/>
      <w:szCs w:val="24"/>
      <w:shd w:val="clear" w:color="auto" w:fill="000080"/>
    </w:rPr>
  </w:style>
  <w:style w:type="paragraph" w:customStyle="1" w:styleId="caaieiaie2">
    <w:name w:val="caaieiaie 2"/>
    <w:basedOn w:val="Iauiue"/>
    <w:next w:val="Iauiue"/>
    <w:rsid w:val="000A4C53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character" w:customStyle="1" w:styleId="WW8Num1z3">
    <w:name w:val="WW8Num1z3"/>
    <w:rsid w:val="000A4C53"/>
  </w:style>
  <w:style w:type="character" w:customStyle="1" w:styleId="affffb">
    <w:name w:val="Символ сноски"/>
    <w:rsid w:val="000A4C53"/>
    <w:rPr>
      <w:vertAlign w:val="superscript"/>
    </w:rPr>
  </w:style>
  <w:style w:type="character" w:customStyle="1" w:styleId="blk">
    <w:name w:val="blk"/>
    <w:rsid w:val="000A4C53"/>
  </w:style>
  <w:style w:type="character" w:customStyle="1" w:styleId="affffc">
    <w:name w:val="Неразрешенное упоминание"/>
    <w:uiPriority w:val="99"/>
    <w:semiHidden/>
    <w:unhideWhenUsed/>
    <w:rsid w:val="000A4C53"/>
    <w:rPr>
      <w:color w:val="808080"/>
      <w:shd w:val="clear" w:color="auto" w:fill="E6E6E6"/>
    </w:rPr>
  </w:style>
  <w:style w:type="paragraph" w:customStyle="1" w:styleId="1f1">
    <w:name w:val="1 Основной текст"/>
    <w:basedOn w:val="a"/>
    <w:rsid w:val="000A4C53"/>
    <w:pPr>
      <w:suppressAutoHyphens/>
      <w:spacing w:line="276" w:lineRule="auto"/>
      <w:ind w:firstLine="709"/>
      <w:jc w:val="both"/>
    </w:pPr>
    <w:rPr>
      <w:sz w:val="24"/>
      <w:szCs w:val="28"/>
      <w:lang w:val="ru-RU" w:eastAsia="ar-SA"/>
    </w:rPr>
  </w:style>
  <w:style w:type="paragraph" w:customStyle="1" w:styleId="Default">
    <w:name w:val="Default"/>
    <w:rsid w:val="000A4C53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affffd">
    <w:name w:val="Revision"/>
    <w:hidden/>
    <w:uiPriority w:val="99"/>
    <w:semiHidden/>
    <w:rsid w:val="000A4C53"/>
    <w:rPr>
      <w:sz w:val="24"/>
      <w:szCs w:val="24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0A4C53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ru-RU" w:eastAsia="en-US"/>
    </w:rPr>
  </w:style>
  <w:style w:type="numbering" w:customStyle="1" w:styleId="26">
    <w:name w:val="Нет списка2"/>
    <w:next w:val="a2"/>
    <w:uiPriority w:val="99"/>
    <w:semiHidden/>
    <w:unhideWhenUsed/>
    <w:rsid w:val="000A4C53"/>
  </w:style>
  <w:style w:type="paragraph" w:customStyle="1" w:styleId="s1">
    <w:name w:val="s_1"/>
    <w:basedOn w:val="a"/>
    <w:rsid w:val="000A4C53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7">
    <w:name w:val="Стиль таблицы 2"/>
    <w:rsid w:val="000A4C5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</w:pPr>
    <w:rPr>
      <w:rFonts w:ascii="Helvetica Neue Light" w:eastAsia="Helvetica Neue Light" w:hAnsi="Helvetica Neue Light" w:cs="Helvetica Neue Light"/>
      <w:color w:val="000000"/>
      <w:bdr w:val="nil"/>
    </w:rPr>
  </w:style>
  <w:style w:type="paragraph" w:customStyle="1" w:styleId="s16">
    <w:name w:val="s_16"/>
    <w:basedOn w:val="a"/>
    <w:rsid w:val="000A4C53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711">
    <w:name w:val="Заголовок 7 Знак1"/>
    <w:uiPriority w:val="9"/>
    <w:semiHidden/>
    <w:rsid w:val="000A4C53"/>
    <w:rPr>
      <w:rFonts w:ascii="Calibri" w:eastAsia="Times New Roman" w:hAnsi="Calibri" w:cs="Times New Roman"/>
      <w:sz w:val="24"/>
      <w:szCs w:val="24"/>
      <w:lang w:eastAsia="ar-SA"/>
    </w:rPr>
  </w:style>
  <w:style w:type="numbering" w:customStyle="1" w:styleId="39">
    <w:name w:val="Нет списка3"/>
    <w:next w:val="a2"/>
    <w:uiPriority w:val="99"/>
    <w:semiHidden/>
    <w:unhideWhenUsed/>
    <w:rsid w:val="000A4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736874/53f89421bbdaf741eb2d1ecc4ddb4c33/" TargetMode="External"/><Relationship Id="rId13" Type="http://schemas.openxmlformats.org/officeDocument/2006/relationships/hyperlink" Target="https://base.garant.ru/70736874/53f89421bbdaf741eb2d1ecc4ddb4c33/" TargetMode="External"/><Relationship Id="rId18" Type="http://schemas.openxmlformats.org/officeDocument/2006/relationships/hyperlink" Target="https://base.garant.ru/70736874/53f89421bbdaf741eb2d1ecc4ddb4c33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base.garant.ru/70736874/53f89421bbdaf741eb2d1ecc4ddb4c33/" TargetMode="External"/><Relationship Id="rId17" Type="http://schemas.openxmlformats.org/officeDocument/2006/relationships/hyperlink" Target="https://base.garant.ru/70736874/53f89421bbdaf741eb2d1ecc4ddb4c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ase.garant.ru/70736874/53f89421bbdaf741eb2d1ecc4ddb4c33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70736874/53f89421bbdaf741eb2d1ecc4ddb4c3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70736874/53f89421bbdaf741eb2d1ecc4ddb4c33/" TargetMode="External"/><Relationship Id="rId10" Type="http://schemas.openxmlformats.org/officeDocument/2006/relationships/hyperlink" Target="https://base.garant.ru/70736874/53f89421bbdaf741eb2d1ecc4ddb4c33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se.garant.ru/70736874/53f89421bbdaf741eb2d1ecc4ddb4c33/" TargetMode="External"/><Relationship Id="rId14" Type="http://schemas.openxmlformats.org/officeDocument/2006/relationships/hyperlink" Target="https://base.garant.ru/70736874/53f89421bbdaf741eb2d1ecc4ddb4c33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56C2F-C125-40E8-962A-95364A89B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35535</Words>
  <Characters>202551</Characters>
  <Application>Microsoft Office Word</Application>
  <DocSecurity>0</DocSecurity>
  <Lines>1687</Lines>
  <Paragraphs>475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госимуществом</Company>
  <LinksUpToDate>false</LinksUpToDate>
  <CharactersWithSpaces>237611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User</cp:lastModifiedBy>
  <cp:revision>3</cp:revision>
  <cp:lastPrinted>2021-06-21T05:51:00Z</cp:lastPrinted>
  <dcterms:created xsi:type="dcterms:W3CDTF">2021-06-21T06:07:00Z</dcterms:created>
  <dcterms:modified xsi:type="dcterms:W3CDTF">2021-06-21T06:07:00Z</dcterms:modified>
</cp:coreProperties>
</file>