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4483F" w:rsidP="00CD6CC1">
            <w:pPr>
              <w:rPr>
                <w:rFonts w:ascii="Times New Roman" w:hAnsi="Times New Roman" w:cs="Times New Roman"/>
                <w:sz w:val="28"/>
                <w:szCs w:val="28"/>
              </w:rPr>
            </w:pPr>
            <w:r>
              <w:rPr>
                <w:rFonts w:ascii="Times New Roman" w:hAnsi="Times New Roman" w:cs="Times New Roman"/>
                <w:sz w:val="28"/>
                <w:szCs w:val="28"/>
              </w:rPr>
              <w:t>0</w:t>
            </w:r>
            <w:r w:rsidR="00CD6CC1">
              <w:rPr>
                <w:rFonts w:ascii="Times New Roman" w:hAnsi="Times New Roman" w:cs="Times New Roman"/>
                <w:sz w:val="28"/>
                <w:szCs w:val="28"/>
              </w:rPr>
              <w:t>0</w:t>
            </w:r>
            <w:r>
              <w:rPr>
                <w:rFonts w:ascii="Times New Roman" w:hAnsi="Times New Roman" w:cs="Times New Roman"/>
                <w:sz w:val="28"/>
                <w:szCs w:val="28"/>
              </w:rPr>
              <w:t>.0</w:t>
            </w:r>
            <w:r w:rsidR="00CD6CC1">
              <w:rPr>
                <w:rFonts w:ascii="Times New Roman" w:hAnsi="Times New Roman" w:cs="Times New Roman"/>
                <w:sz w:val="28"/>
                <w:szCs w:val="28"/>
              </w:rPr>
              <w:t>0</w:t>
            </w:r>
            <w:r w:rsidRPr="00E006E5">
              <w:rPr>
                <w:rFonts w:ascii="Times New Roman" w:hAnsi="Times New Roman" w:cs="Times New Roman"/>
                <w:sz w:val="28"/>
                <w:szCs w:val="28"/>
              </w:rPr>
              <w:t>.</w:t>
            </w:r>
            <w:r w:rsidR="00CD6CC1">
              <w:rPr>
                <w:rFonts w:ascii="Times New Roman" w:hAnsi="Times New Roman" w:cs="Times New Roman"/>
                <w:sz w:val="28"/>
                <w:szCs w:val="28"/>
              </w:rPr>
              <w:t>0000</w:t>
            </w:r>
          </w:p>
        </w:tc>
        <w:tc>
          <w:tcPr>
            <w:tcW w:w="3388" w:type="dxa"/>
            <w:vAlign w:val="center"/>
          </w:tcPr>
          <w:p w:rsidR="0034483F" w:rsidRPr="001F0F88" w:rsidRDefault="00204733" w:rsidP="00CD6CC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CD6CC1">
              <w:rPr>
                <w:rFonts w:ascii="Times New Roman" w:hAnsi="Times New Roman" w:cs="Times New Roman"/>
                <w:color w:val="000000" w:themeColor="text1"/>
                <w:sz w:val="28"/>
                <w:szCs w:val="28"/>
              </w:rPr>
              <w:t>00</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204733">
        <w:rPr>
          <w:rFonts w:ascii="Times New Roman" w:hAnsi="Times New Roman" w:cs="Times New Roman"/>
          <w:sz w:val="28"/>
          <w:szCs w:val="28"/>
        </w:rPr>
        <w:t>о поселения от 22.11.2018  № 151</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сельского поселения</w:t>
      </w:r>
      <w:r w:rsidR="00204733">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Pr="001F0F88">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Pr>
          <w:rFonts w:ascii="Times New Roman" w:hAnsi="Times New Roman" w:cs="Times New Roman"/>
          <w:color w:val="000000" w:themeColor="text1"/>
          <w:sz w:val="28"/>
          <w:szCs w:val="28"/>
        </w:rPr>
        <w:t xml:space="preserve">решением Собрания депутатов Краснокутского сельского поселения от 23.12.2022 № 43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2023 год и на плановый период 2024  и 2025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решением Собрания депутатов Краснокутского сельского поселения от 23.12.2022 № 44 «О внесении изменений и дополнений в решение Собрания депутатов Краснокутского сельского поселения от 27.12.2021 № 13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2022 год и на плановый период 2023 и 2024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sidR="009B658E">
        <w:rPr>
          <w:rFonts w:ascii="Times New Roman" w:hAnsi="Times New Roman" w:cs="Times New Roman"/>
          <w:sz w:val="28"/>
          <w:szCs w:val="28"/>
        </w:rPr>
        <w:t xml:space="preserve"> Внести в приложение № 3</w:t>
      </w:r>
      <w:r>
        <w:rPr>
          <w:rFonts w:ascii="Times New Roman" w:hAnsi="Times New Roman" w:cs="Times New Roman"/>
          <w:sz w:val="28"/>
          <w:szCs w:val="28"/>
        </w:rPr>
        <w:t xml:space="preserve"> к постановлению Администрации Краснокутского сельско</w:t>
      </w:r>
      <w:r w:rsidR="00204733">
        <w:rPr>
          <w:rFonts w:ascii="Times New Roman" w:hAnsi="Times New Roman" w:cs="Times New Roman"/>
          <w:sz w:val="28"/>
          <w:szCs w:val="28"/>
        </w:rPr>
        <w:t>го поселения от 22.11.2018 № 151</w:t>
      </w:r>
      <w:r>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204733">
        <w:rPr>
          <w:rFonts w:ascii="Times New Roman" w:hAnsi="Times New Roman" w:cs="Times New Roman"/>
          <w:sz w:val="28"/>
          <w:szCs w:val="28"/>
        </w:rPr>
        <w:t xml:space="preserve">Обеспечение </w:t>
      </w:r>
      <w:r w:rsidR="00204733">
        <w:rPr>
          <w:rFonts w:ascii="Times New Roman" w:hAnsi="Times New Roman" w:cs="Times New Roman"/>
          <w:sz w:val="28"/>
          <w:szCs w:val="28"/>
        </w:rPr>
        <w:lastRenderedPageBreak/>
        <w:t>общественного порядка и противодействие преступности</w:t>
      </w:r>
      <w:r>
        <w:rPr>
          <w:rFonts w:ascii="Times New Roman" w:hAnsi="Times New Roman" w:cs="Times New Roman"/>
          <w:sz w:val="28"/>
          <w:szCs w:val="28"/>
        </w:rPr>
        <w:t xml:space="preserve">» согласно приложению </w:t>
      </w:r>
      <w:r w:rsidR="00204733">
        <w:rPr>
          <w:rFonts w:ascii="Times New Roman" w:hAnsi="Times New Roman" w:cs="Times New Roman"/>
          <w:sz w:val="28"/>
          <w:szCs w:val="28"/>
        </w:rPr>
        <w:t xml:space="preserve">         </w:t>
      </w:r>
      <w:r>
        <w:rPr>
          <w:rFonts w:ascii="Times New Roman" w:hAnsi="Times New Roman" w:cs="Times New Roman"/>
          <w:sz w:val="28"/>
          <w:szCs w:val="28"/>
        </w:rPr>
        <w:t>№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обнародования.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исполнением настоящего постановления возложить на ведущего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4483F">
        <w:rPr>
          <w:rFonts w:ascii="Times New Roman" w:hAnsi="Times New Roman" w:cs="Times New Roman"/>
          <w:sz w:val="28"/>
          <w:szCs w:val="28"/>
        </w:rPr>
        <w:t>0</w:t>
      </w:r>
      <w:r w:rsidR="00CD6CC1">
        <w:rPr>
          <w:rFonts w:ascii="Times New Roman" w:hAnsi="Times New Roman" w:cs="Times New Roman"/>
          <w:sz w:val="28"/>
          <w:szCs w:val="28"/>
        </w:rPr>
        <w:t>0</w:t>
      </w:r>
      <w:r w:rsidR="0034483F">
        <w:rPr>
          <w:rFonts w:ascii="Times New Roman" w:hAnsi="Times New Roman" w:cs="Times New Roman"/>
          <w:sz w:val="28"/>
          <w:szCs w:val="28"/>
        </w:rPr>
        <w:t>.0</w:t>
      </w:r>
      <w:r w:rsidR="00CD6CC1">
        <w:rPr>
          <w:rFonts w:ascii="Times New Roman" w:hAnsi="Times New Roman" w:cs="Times New Roman"/>
          <w:sz w:val="28"/>
          <w:szCs w:val="28"/>
        </w:rPr>
        <w:t>0</w:t>
      </w:r>
      <w:r w:rsidR="0034483F">
        <w:rPr>
          <w:rFonts w:ascii="Times New Roman" w:hAnsi="Times New Roman" w:cs="Times New Roman"/>
          <w:sz w:val="28"/>
          <w:szCs w:val="28"/>
        </w:rPr>
        <w:t>.</w:t>
      </w:r>
      <w:r w:rsidR="00CD6CC1">
        <w:rPr>
          <w:rFonts w:ascii="Times New Roman" w:hAnsi="Times New Roman" w:cs="Times New Roman"/>
          <w:sz w:val="28"/>
          <w:szCs w:val="28"/>
        </w:rPr>
        <w:t>0000</w:t>
      </w:r>
      <w:r w:rsidRPr="008433C3">
        <w:rPr>
          <w:rFonts w:ascii="Times New Roman" w:hAnsi="Times New Roman" w:cs="Times New Roman"/>
          <w:sz w:val="28"/>
          <w:szCs w:val="28"/>
        </w:rPr>
        <w:t xml:space="preserve"> № </w:t>
      </w:r>
      <w:r w:rsidR="00CD6CC1">
        <w:rPr>
          <w:rFonts w:ascii="Times New Roman" w:hAnsi="Times New Roman" w:cs="Times New Roman"/>
          <w:sz w:val="28"/>
          <w:szCs w:val="28"/>
        </w:rPr>
        <w:t>00</w:t>
      </w:r>
      <w:bookmarkStart w:id="0" w:name="_GoBack"/>
      <w:bookmarkEnd w:id="0"/>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сельско</w:t>
      </w:r>
      <w:r w:rsidR="00204733">
        <w:rPr>
          <w:rFonts w:ascii="Times New Roman" w:hAnsi="Times New Roman" w:cs="Times New Roman"/>
          <w:sz w:val="28"/>
          <w:szCs w:val="28"/>
        </w:rPr>
        <w:t>го поселения от 22.11.2018 № 151</w:t>
      </w:r>
      <w:r w:rsidRPr="008433C3">
        <w:rPr>
          <w:rFonts w:ascii="Times New Roman" w:hAnsi="Times New Roman" w:cs="Times New Roman"/>
          <w:sz w:val="28"/>
          <w:szCs w:val="28"/>
        </w:rPr>
        <w:t xml:space="preserve">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E540E8">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77,8</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 xml:space="preserve">10,5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2,4</w:t>
            </w:r>
            <w:r w:rsidR="00F85005"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10,0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9,9</w:t>
            </w:r>
            <w:r w:rsidR="00E36B10"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15,0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w:t>
      </w:r>
      <w:r w:rsidR="00E540E8">
        <w:rPr>
          <w:rFonts w:ascii="Times New Roman" w:hAnsi="Times New Roman" w:cs="Times New Roman"/>
          <w:sz w:val="28"/>
          <w:szCs w:val="28"/>
        </w:rPr>
        <w:t>Противодействие коррупции в Краснокутском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540E8">
              <w:rPr>
                <w:rFonts w:ascii="Times New Roman" w:hAnsi="Times New Roman" w:cs="Times New Roman"/>
                <w:kern w:val="2"/>
                <w:sz w:val="28"/>
                <w:szCs w:val="28"/>
              </w:rPr>
              <w:t>74,8</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540E8">
              <w:rPr>
                <w:rFonts w:ascii="Times New Roman" w:hAnsi="Times New Roman" w:cs="Times New Roman"/>
                <w:kern w:val="2"/>
                <w:sz w:val="28"/>
                <w:szCs w:val="28"/>
              </w:rPr>
              <w:t>7,5</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E540E8">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540E8">
              <w:rPr>
                <w:rFonts w:ascii="Times New Roman" w:hAnsi="Times New Roman" w:cs="Times New Roman"/>
                <w:kern w:val="2"/>
                <w:sz w:val="28"/>
                <w:szCs w:val="28"/>
              </w:rPr>
              <w:t>10,0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540E8">
              <w:rPr>
                <w:rFonts w:ascii="Times New Roman" w:hAnsi="Times New Roman" w:cs="Times New Roman"/>
                <w:kern w:val="2"/>
                <w:sz w:val="28"/>
                <w:szCs w:val="28"/>
              </w:rPr>
              <w:t>9,9</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731120" w:rsidRPr="008433C3">
        <w:rPr>
          <w:rFonts w:ascii="Times New Roman" w:hAnsi="Times New Roman" w:cs="Times New Roman"/>
          <w:sz w:val="28"/>
          <w:szCs w:val="28"/>
        </w:rPr>
        <w:t>. В разделе «Паспорт подпрограммы «</w:t>
      </w:r>
      <w:r w:rsidR="00E540E8">
        <w:rPr>
          <w:rFonts w:ascii="Times New Roman" w:hAnsi="Times New Roman" w:cs="Times New Roman"/>
          <w:sz w:val="28"/>
          <w:szCs w:val="28"/>
        </w:rPr>
        <w:t>Профилактика экстремизма и терроризма в Краснокутском сельском поселении</w:t>
      </w:r>
      <w:r w:rsidR="00731120" w:rsidRPr="008433C3">
        <w:rPr>
          <w:rFonts w:ascii="Times New Roman" w:hAnsi="Times New Roman" w:cs="Times New Roman"/>
          <w:sz w:val="28"/>
          <w:szCs w:val="28"/>
        </w:rPr>
        <w:t>»</w:t>
      </w:r>
      <w:r w:rsidR="00E540E8">
        <w:rPr>
          <w:rFonts w:ascii="Times New Roman" w:hAnsi="Times New Roman" w:cs="Times New Roman"/>
          <w:sz w:val="28"/>
          <w:szCs w:val="28"/>
        </w:rPr>
        <w:t>:</w:t>
      </w: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925446" w:rsidRPr="008433C3">
        <w:rPr>
          <w:rFonts w:ascii="Times New Roman" w:hAnsi="Times New Roman" w:cs="Times New Roman"/>
          <w:sz w:val="28"/>
          <w:szCs w:val="28"/>
        </w:rPr>
        <w:t>.1</w:t>
      </w:r>
      <w:r w:rsidR="00731120" w:rsidRPr="008433C3">
        <w:rPr>
          <w:rFonts w:ascii="Times New Roman" w:hAnsi="Times New Roman" w:cs="Times New Roman"/>
          <w:sz w:val="28"/>
          <w:szCs w:val="28"/>
        </w:rPr>
        <w:t>. подраздел «</w:t>
      </w:r>
      <w:r w:rsidR="00731120" w:rsidRPr="008433C3">
        <w:rPr>
          <w:rFonts w:ascii="Times New Roman" w:hAnsi="Times New Roman" w:cs="Times New Roman"/>
          <w:kern w:val="2"/>
          <w:sz w:val="28"/>
          <w:szCs w:val="28"/>
        </w:rPr>
        <w:t>Ресурсное обеспечение подпрограммы</w:t>
      </w:r>
      <w:r w:rsidR="00731120"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7681F" w:rsidRPr="008433C3" w:rsidTr="0034483F">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подпрограммы</w:t>
            </w:r>
          </w:p>
        </w:tc>
        <w:tc>
          <w:tcPr>
            <w:tcW w:w="6520"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w:t>
            </w:r>
            <w:r w:rsidR="00EA1BB5">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3,0</w:t>
            </w:r>
            <w:r w:rsidR="00443CA9" w:rsidRPr="008433C3">
              <w:rPr>
                <w:rFonts w:ascii="Times New Roman" w:hAnsi="Times New Roman" w:cs="Times New Roman"/>
                <w:kern w:val="2"/>
                <w:sz w:val="28"/>
                <w:szCs w:val="28"/>
              </w:rPr>
              <w:t xml:space="preserve">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71096">
              <w:rPr>
                <w:rFonts w:ascii="Times New Roman" w:hAnsi="Times New Roman" w:cs="Times New Roman"/>
                <w:kern w:val="2"/>
                <w:sz w:val="28"/>
                <w:szCs w:val="28"/>
              </w:rPr>
              <w:t>3,0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71096">
              <w:rPr>
                <w:rFonts w:ascii="Times New Roman" w:hAnsi="Times New Roman" w:cs="Times New Roman"/>
                <w:kern w:val="2"/>
                <w:sz w:val="28"/>
                <w:szCs w:val="28"/>
              </w:rPr>
              <w:t>0,0</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71096">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71096">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9B658E" w:rsidRPr="009B658E" w:rsidRDefault="009B658E" w:rsidP="009B658E">
      <w:pPr>
        <w:pageBreakBefore/>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lastRenderedPageBreak/>
        <w:t>Приложение № 1</w:t>
      </w:r>
    </w:p>
    <w:p w:rsidR="009B658E" w:rsidRPr="009B658E" w:rsidRDefault="009B658E" w:rsidP="009B658E">
      <w:pPr>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t>к муниципальной программе</w:t>
      </w:r>
    </w:p>
    <w:p w:rsidR="009B658E" w:rsidRDefault="009B658E" w:rsidP="009B658E">
      <w:pPr>
        <w:spacing w:after="0" w:line="240" w:lineRule="auto"/>
        <w:jc w:val="right"/>
        <w:rPr>
          <w:rFonts w:ascii="Times New Roman" w:hAnsi="Times New Roman" w:cs="Times New Roman"/>
          <w:bCs/>
          <w:sz w:val="28"/>
          <w:szCs w:val="28"/>
        </w:rPr>
      </w:pPr>
      <w:r w:rsidRPr="009B658E">
        <w:rPr>
          <w:rFonts w:ascii="Times New Roman" w:hAnsi="Times New Roman" w:cs="Times New Roman"/>
          <w:bCs/>
          <w:sz w:val="28"/>
          <w:szCs w:val="28"/>
        </w:rPr>
        <w:t xml:space="preserve">Краснокутского сельского поселения  </w:t>
      </w:r>
    </w:p>
    <w:p w:rsidR="009B658E" w:rsidRDefault="009B658E" w:rsidP="009B658E">
      <w:pPr>
        <w:spacing w:after="0" w:line="240" w:lineRule="auto"/>
        <w:jc w:val="right"/>
        <w:rPr>
          <w:rFonts w:ascii="Times New Roman" w:hAnsi="Times New Roman" w:cs="Times New Roman"/>
          <w:sz w:val="28"/>
          <w:szCs w:val="28"/>
        </w:rPr>
      </w:pPr>
      <w:r w:rsidRPr="009B658E">
        <w:rPr>
          <w:rFonts w:ascii="Times New Roman" w:hAnsi="Times New Roman" w:cs="Times New Roman"/>
          <w:bCs/>
          <w:sz w:val="28"/>
          <w:szCs w:val="28"/>
        </w:rPr>
        <w:t>Ок</w:t>
      </w:r>
      <w:r>
        <w:rPr>
          <w:rFonts w:ascii="Times New Roman" w:hAnsi="Times New Roman" w:cs="Times New Roman"/>
          <w:bCs/>
          <w:sz w:val="28"/>
          <w:szCs w:val="28"/>
        </w:rPr>
        <w:t xml:space="preserve">тябрьского </w:t>
      </w:r>
      <w:r w:rsidRPr="009B658E">
        <w:rPr>
          <w:rFonts w:ascii="Times New Roman" w:hAnsi="Times New Roman" w:cs="Times New Roman"/>
          <w:bCs/>
          <w:sz w:val="28"/>
          <w:szCs w:val="28"/>
        </w:rPr>
        <w:t>района</w:t>
      </w:r>
      <w:r w:rsidRPr="009B658E">
        <w:rPr>
          <w:rFonts w:ascii="Times New Roman" w:hAnsi="Times New Roman" w:cs="Times New Roman"/>
          <w:kern w:val="2"/>
          <w:sz w:val="28"/>
          <w:szCs w:val="28"/>
        </w:rPr>
        <w:t xml:space="preserve"> </w:t>
      </w:r>
      <w:r w:rsidRPr="009B658E">
        <w:rPr>
          <w:rFonts w:ascii="Times New Roman" w:hAnsi="Times New Roman" w:cs="Times New Roman"/>
          <w:sz w:val="28"/>
          <w:szCs w:val="28"/>
        </w:rPr>
        <w:t xml:space="preserve">«Обеспечение            </w:t>
      </w:r>
    </w:p>
    <w:p w:rsidR="009B658E" w:rsidRDefault="009B658E" w:rsidP="009B658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общественного порядка и </w:t>
      </w:r>
    </w:p>
    <w:p w:rsidR="009B658E" w:rsidRPr="009B658E" w:rsidRDefault="009B658E" w:rsidP="009B658E">
      <w:pPr>
        <w:spacing w:after="0" w:line="240" w:lineRule="auto"/>
        <w:jc w:val="right"/>
        <w:rPr>
          <w:rFonts w:ascii="Times New Roman" w:hAnsi="Times New Roman" w:cs="Times New Roman"/>
          <w:kern w:val="2"/>
          <w:sz w:val="28"/>
          <w:szCs w:val="28"/>
        </w:rPr>
      </w:pPr>
      <w:r w:rsidRPr="009B658E">
        <w:rPr>
          <w:rFonts w:ascii="Times New Roman" w:hAnsi="Times New Roman" w:cs="Times New Roman"/>
          <w:sz w:val="28"/>
          <w:szCs w:val="28"/>
        </w:rPr>
        <w:t>противодействие преступности»</w:t>
      </w: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widowControl w:val="0"/>
        <w:autoSpaceDE w:val="0"/>
        <w:autoSpaceDN w:val="0"/>
        <w:adjustRightInd w:val="0"/>
        <w:spacing w:after="0" w:line="240" w:lineRule="auto"/>
        <w:jc w:val="center"/>
        <w:rPr>
          <w:rFonts w:ascii="Times New Roman" w:hAnsi="Times New Roman" w:cs="Times New Roman"/>
          <w:kern w:val="2"/>
          <w:sz w:val="28"/>
          <w:szCs w:val="28"/>
        </w:rPr>
      </w:pPr>
      <w:r w:rsidRPr="009B658E">
        <w:rPr>
          <w:rFonts w:ascii="Times New Roman" w:hAnsi="Times New Roman" w:cs="Times New Roman"/>
          <w:kern w:val="2"/>
          <w:sz w:val="28"/>
          <w:szCs w:val="28"/>
        </w:rPr>
        <w:t xml:space="preserve">РАСХОДЫ </w:t>
      </w:r>
    </w:p>
    <w:p w:rsidR="009B658E" w:rsidRPr="009B658E" w:rsidRDefault="009B658E" w:rsidP="009B658E">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B658E">
        <w:rPr>
          <w:rFonts w:ascii="Times New Roman" w:hAnsi="Times New Roman" w:cs="Times New Roman"/>
          <w:sz w:val="28"/>
          <w:szCs w:val="28"/>
        </w:rPr>
        <w:t>бюджета поселения на реализацию муниципальной программы</w:t>
      </w:r>
    </w:p>
    <w:p w:rsidR="009B658E" w:rsidRPr="009B658E" w:rsidRDefault="009B658E" w:rsidP="009B658E">
      <w:pPr>
        <w:autoSpaceDE w:val="0"/>
        <w:autoSpaceDN w:val="0"/>
        <w:adjustRightInd w:val="0"/>
        <w:spacing w:after="0" w:line="240" w:lineRule="auto"/>
        <w:jc w:val="center"/>
        <w:rPr>
          <w:rFonts w:ascii="Times New Roman" w:hAnsi="Times New Roman" w:cs="Times New Roman"/>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63"/>
        <w:gridCol w:w="1748"/>
        <w:gridCol w:w="433"/>
        <w:gridCol w:w="577"/>
        <w:gridCol w:w="864"/>
        <w:gridCol w:w="445"/>
        <w:gridCol w:w="799"/>
        <w:gridCol w:w="667"/>
        <w:gridCol w:w="666"/>
        <w:gridCol w:w="667"/>
        <w:gridCol w:w="667"/>
        <w:gridCol w:w="667"/>
        <w:gridCol w:w="666"/>
        <w:gridCol w:w="667"/>
        <w:gridCol w:w="667"/>
        <w:gridCol w:w="667"/>
        <w:gridCol w:w="666"/>
        <w:gridCol w:w="667"/>
        <w:gridCol w:w="690"/>
      </w:tblGrid>
      <w:tr w:rsidR="009B658E" w:rsidRPr="0038673E" w:rsidTr="0038673E">
        <w:trPr>
          <w:tblHeader/>
        </w:trPr>
        <w:tc>
          <w:tcPr>
            <w:tcW w:w="2325"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Наименование муниципальной программы, подпрограммы, номер и наименование основного мероприятия подпрограммы</w:t>
            </w:r>
          </w:p>
        </w:tc>
        <w:tc>
          <w:tcPr>
            <w:tcW w:w="1720"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Ответственный исполнитель, соисполнитель, участник</w:t>
            </w:r>
          </w:p>
        </w:tc>
        <w:tc>
          <w:tcPr>
            <w:tcW w:w="2281" w:type="dxa"/>
            <w:gridSpan w:val="4"/>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Код бюджетной классификации расходов</w:t>
            </w:r>
          </w:p>
        </w:tc>
        <w:tc>
          <w:tcPr>
            <w:tcW w:w="78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rPr>
            </w:pPr>
            <w:r w:rsidRPr="0038673E">
              <w:rPr>
                <w:rFonts w:ascii="Times New Roman" w:hAnsi="Times New Roman" w:cs="Times New Roman"/>
                <w:kern w:val="2"/>
                <w:sz w:val="20"/>
                <w:szCs w:val="20"/>
              </w:rPr>
              <w:t xml:space="preserve">Объем расходов, всего </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(тыс. рублей)</w:t>
            </w:r>
          </w:p>
        </w:tc>
        <w:tc>
          <w:tcPr>
            <w:tcW w:w="7903" w:type="dxa"/>
            <w:gridSpan w:val="12"/>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w:t>
            </w:r>
            <w:r w:rsidR="009B658E" w:rsidRPr="0038673E">
              <w:rPr>
                <w:rFonts w:ascii="Times New Roman" w:hAnsi="Times New Roman" w:cs="Times New Roman"/>
                <w:kern w:val="2"/>
                <w:sz w:val="20"/>
                <w:szCs w:val="20"/>
              </w:rPr>
              <w:t xml:space="preserve"> том числе по годам реализации</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муниципальной программы (тыс. рублей)</w:t>
            </w:r>
          </w:p>
        </w:tc>
      </w:tr>
      <w:tr w:rsidR="009B658E" w:rsidRPr="0038673E" w:rsidTr="0038673E">
        <w:trPr>
          <w:tblHeader/>
        </w:trPr>
        <w:tc>
          <w:tcPr>
            <w:tcW w:w="2325"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20"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6"/>
                <w:kern w:val="2"/>
                <w:sz w:val="20"/>
                <w:szCs w:val="20"/>
                <w:lang w:eastAsia="en-US"/>
              </w:rPr>
            </w:pPr>
            <w:r w:rsidRPr="0038673E">
              <w:rPr>
                <w:rFonts w:ascii="Times New Roman" w:hAnsi="Times New Roman" w:cs="Times New Roman"/>
                <w:spacing w:val="-16"/>
                <w:kern w:val="2"/>
                <w:sz w:val="20"/>
                <w:szCs w:val="20"/>
                <w:lang w:eastAsia="en-US"/>
              </w:rPr>
              <w:t>ГРБС</w:t>
            </w:r>
          </w:p>
        </w:tc>
        <w:tc>
          <w:tcPr>
            <w:tcW w:w="5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РзПр</w:t>
            </w:r>
          </w:p>
        </w:tc>
        <w:tc>
          <w:tcPr>
            <w:tcW w:w="851"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ЦСР</w:t>
            </w:r>
          </w:p>
        </w:tc>
        <w:tc>
          <w:tcPr>
            <w:tcW w:w="43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ВР</w:t>
            </w:r>
          </w:p>
        </w:tc>
        <w:tc>
          <w:tcPr>
            <w:tcW w:w="787"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2019</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2020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2021</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2022</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2023 </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2024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2025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2026</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2027</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2028</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2029</w:t>
            </w:r>
          </w:p>
        </w:tc>
        <w:tc>
          <w:tcPr>
            <w:tcW w:w="67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2030</w:t>
            </w:r>
          </w:p>
        </w:tc>
      </w:tr>
    </w:tbl>
    <w:p w:rsidR="009B658E" w:rsidRPr="0038673E" w:rsidRDefault="009B658E" w:rsidP="009B658E">
      <w:pPr>
        <w:spacing w:after="0" w:line="240" w:lineRule="auto"/>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55"/>
        <w:gridCol w:w="1744"/>
        <w:gridCol w:w="432"/>
        <w:gridCol w:w="576"/>
        <w:gridCol w:w="865"/>
        <w:gridCol w:w="447"/>
        <w:gridCol w:w="799"/>
        <w:gridCol w:w="668"/>
        <w:gridCol w:w="667"/>
        <w:gridCol w:w="668"/>
        <w:gridCol w:w="668"/>
        <w:gridCol w:w="668"/>
        <w:gridCol w:w="667"/>
        <w:gridCol w:w="668"/>
        <w:gridCol w:w="668"/>
        <w:gridCol w:w="668"/>
        <w:gridCol w:w="667"/>
        <w:gridCol w:w="668"/>
        <w:gridCol w:w="690"/>
      </w:tblGrid>
      <w:tr w:rsidR="009B658E" w:rsidRPr="0038673E" w:rsidTr="008F44D7">
        <w:trPr>
          <w:tblHeader/>
        </w:trPr>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w:t>
            </w:r>
          </w:p>
        </w:tc>
        <w:tc>
          <w:tcPr>
            <w:tcW w:w="1744"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3</w:t>
            </w:r>
          </w:p>
        </w:tc>
        <w:tc>
          <w:tcPr>
            <w:tcW w:w="432"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4</w:t>
            </w:r>
          </w:p>
        </w:tc>
        <w:tc>
          <w:tcPr>
            <w:tcW w:w="57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5</w:t>
            </w:r>
          </w:p>
        </w:tc>
        <w:tc>
          <w:tcPr>
            <w:tcW w:w="86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6</w:t>
            </w:r>
          </w:p>
        </w:tc>
        <w:tc>
          <w:tcPr>
            <w:tcW w:w="44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7</w:t>
            </w:r>
          </w:p>
        </w:tc>
        <w:tc>
          <w:tcPr>
            <w:tcW w:w="79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10</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11</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12</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13</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14</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15</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16</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17</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19</w:t>
            </w:r>
          </w:p>
        </w:tc>
        <w:tc>
          <w:tcPr>
            <w:tcW w:w="690"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20</w:t>
            </w:r>
          </w:p>
        </w:tc>
      </w:tr>
      <w:tr w:rsidR="008F44D7" w:rsidRPr="0038673E" w:rsidTr="008F44D7">
        <w:tc>
          <w:tcPr>
            <w:tcW w:w="2355" w:type="dxa"/>
            <w:vMerge w:val="restart"/>
            <w:tcBorders>
              <w:top w:val="single" w:sz="4" w:space="0" w:color="auto"/>
              <w:left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Муниципальная программа </w:t>
            </w:r>
            <w:r w:rsidRPr="0038673E">
              <w:rPr>
                <w:rFonts w:ascii="Times New Roman" w:hAnsi="Times New Roman" w:cs="Times New Roman"/>
                <w:kern w:val="2"/>
                <w:sz w:val="20"/>
                <w:szCs w:val="20"/>
              </w:rPr>
              <w:t>Краснокутского сельского поселения Октябрьского района</w:t>
            </w:r>
            <w:r w:rsidRPr="0038673E">
              <w:rPr>
                <w:rFonts w:ascii="Times New Roman" w:hAnsi="Times New Roman" w:cs="Times New Roman"/>
                <w:kern w:val="2"/>
                <w:sz w:val="20"/>
                <w:szCs w:val="20"/>
                <w:lang w:eastAsia="en-US"/>
              </w:rPr>
              <w:t xml:space="preserve"> </w:t>
            </w:r>
            <w:r w:rsidRPr="0038673E">
              <w:rPr>
                <w:rFonts w:ascii="Times New Roman" w:hAnsi="Times New Roman" w:cs="Times New Roman"/>
                <w:sz w:val="20"/>
                <w:szCs w:val="20"/>
              </w:rPr>
              <w:t xml:space="preserve">«Обеспечение общественного порядка и противодействие </w:t>
            </w:r>
          </w:p>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sz w:val="20"/>
                <w:szCs w:val="20"/>
              </w:rPr>
              <w:t>преступности»</w:t>
            </w: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77</w:t>
            </w:r>
            <w:r w:rsidRPr="008F44D7">
              <w:rPr>
                <w:rFonts w:ascii="Times New Roman" w:hAnsi="Times New Roman" w:cs="Times New Roman"/>
                <w:sz w:val="20"/>
                <w:szCs w:val="20"/>
              </w:rPr>
              <w:t>,8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vMerge/>
            <w:tcBorders>
              <w:left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Администрация Краснокутского сельского поселения</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77</w:t>
            </w:r>
            <w:r w:rsidRPr="008F44D7">
              <w:rPr>
                <w:rFonts w:ascii="Times New Roman" w:hAnsi="Times New Roman" w:cs="Times New Roman"/>
                <w:sz w:val="20"/>
                <w:szCs w:val="20"/>
              </w:rPr>
              <w:t>,8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1</w:t>
            </w: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«Противодей</w:t>
            </w:r>
            <w:r w:rsidRPr="0038673E">
              <w:rPr>
                <w:rFonts w:ascii="Times New Roman" w:hAnsi="Times New Roman" w:cs="Times New Roman"/>
                <w:kern w:val="2"/>
                <w:sz w:val="20"/>
                <w:szCs w:val="20"/>
                <w:lang w:eastAsia="en-US"/>
              </w:rPr>
              <w:softHyphen/>
              <w:t>ствие коррупции в Краснокутском сельском поселении»</w:t>
            </w:r>
          </w:p>
        </w:tc>
        <w:tc>
          <w:tcPr>
            <w:tcW w:w="1744" w:type="dxa"/>
            <w:tcBorders>
              <w:top w:val="single" w:sz="4" w:space="0" w:color="auto"/>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74,8</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453"/>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74,8</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lang w:eastAsia="en-US"/>
              </w:rPr>
              <w:t xml:space="preserve">Основное мероприятие </w:t>
            </w:r>
            <w:r w:rsidR="009B658E" w:rsidRPr="0038673E">
              <w:rPr>
                <w:rFonts w:ascii="Times New Roman" w:hAnsi="Times New Roman" w:cs="Times New Roman"/>
                <w:kern w:val="2"/>
                <w:sz w:val="20"/>
                <w:szCs w:val="20"/>
                <w:lang w:eastAsia="en-US"/>
              </w:rPr>
              <w:t xml:space="preserve">1.1. </w:t>
            </w:r>
            <w:r w:rsidR="009B658E" w:rsidRPr="0038673E">
              <w:rPr>
                <w:rFonts w:ascii="Times New Roman" w:hAnsi="Times New Roman" w:cs="Times New Roman"/>
                <w:kern w:val="2"/>
                <w:sz w:val="20"/>
                <w:szCs w:val="20"/>
              </w:rPr>
              <w:t xml:space="preserve">Совершенствование </w:t>
            </w:r>
            <w:r w:rsidR="009B658E" w:rsidRPr="0038673E">
              <w:rPr>
                <w:rFonts w:ascii="Times New Roman" w:hAnsi="Times New Roman" w:cs="Times New Roman"/>
                <w:kern w:val="2"/>
                <w:sz w:val="20"/>
                <w:szCs w:val="20"/>
              </w:rPr>
              <w:lastRenderedPageBreak/>
              <w:t>нормативного правового регулирования в сфере противодействия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 xml:space="preserve">ведущий специалист по правовой и </w:t>
            </w:r>
            <w:r w:rsidRPr="0038673E">
              <w:rPr>
                <w:rFonts w:ascii="Times New Roman" w:hAnsi="Times New Roman" w:cs="Times New Roman"/>
                <w:spacing w:val="-6"/>
                <w:kern w:val="2"/>
                <w:sz w:val="20"/>
                <w:szCs w:val="20"/>
                <w:lang w:eastAsia="en-US"/>
              </w:rPr>
              <w:lastRenderedPageBreak/>
              <w:t>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lastRenderedPageBreak/>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Повышение эффективности механизмов выявления, предотвращения урегулирования конфликта интересов на муниципальной службе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Основное мероприятие 1.3. </w:t>
            </w:r>
            <w:r w:rsidRPr="0038673E">
              <w:rPr>
                <w:rFonts w:ascii="Times New Roman" w:hAnsi="Times New Roman" w:cs="Times New Roman"/>
                <w:kern w:val="2"/>
                <w:sz w:val="20"/>
                <w:szCs w:val="20"/>
              </w:rPr>
              <w:t>Реализация кадровой поли</w:t>
            </w:r>
            <w:r w:rsidRPr="0038673E">
              <w:rPr>
                <w:rFonts w:ascii="Times New Roman" w:hAnsi="Times New Roman" w:cs="Times New Roman"/>
                <w:kern w:val="2"/>
                <w:sz w:val="20"/>
                <w:szCs w:val="20"/>
              </w:rPr>
              <w:softHyphen/>
              <w:t>тики в сфере противодействия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Основное мероприятие 1.4. 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w:t>
            </w:r>
          </w:p>
        </w:tc>
        <w:tc>
          <w:tcPr>
            <w:tcW w:w="1744"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1.5. Антикоррупционная работа в сфере закупок товаров, работ, услуг для обеспечения муниципальных нужд Краснокутского сельского поселения</w:t>
            </w:r>
          </w:p>
          <w:p w:rsidR="009B658E" w:rsidRPr="0038673E" w:rsidRDefault="009B658E" w:rsidP="009B658E">
            <w:pPr>
              <w:spacing w:after="0" w:line="240" w:lineRule="auto"/>
              <w:jc w:val="center"/>
              <w:rPr>
                <w:rFonts w:ascii="Times New Roman" w:hAnsi="Times New Roman" w:cs="Times New Roman"/>
                <w:sz w:val="20"/>
                <w:szCs w:val="20"/>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1.6. Проведение исследований в целях определения уровня коррупции в Краснокутском сельском поселении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1.7. Повышение эффективности взаимодействия с институтами гражданского общества и гражданами, привлечение их к участию в противодействии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tabs>
                <w:tab w:val="left" w:pos="1440"/>
              </w:tabs>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1.8.</w:t>
            </w:r>
          </w:p>
          <w:p w:rsidR="009B658E" w:rsidRPr="0038673E" w:rsidRDefault="009B658E" w:rsidP="009B658E">
            <w:pPr>
              <w:spacing w:after="0" w:line="240" w:lineRule="auto"/>
              <w:jc w:val="center"/>
              <w:rPr>
                <w:rFonts w:ascii="Times New Roman" w:hAnsi="Times New Roman" w:cs="Times New Roman"/>
                <w:sz w:val="20"/>
                <w:szCs w:val="20"/>
                <w:highlight w:val="cyan"/>
              </w:rPr>
            </w:pPr>
            <w:r w:rsidRPr="0038673E">
              <w:rPr>
                <w:rFonts w:ascii="Times New Roman" w:hAnsi="Times New Roman" w:cs="Times New Roman"/>
                <w:kern w:val="2"/>
                <w:sz w:val="20"/>
                <w:szCs w:val="20"/>
                <w:lang w:eastAsia="en-US"/>
              </w:rPr>
              <w:t>Антикоррупционное образование, просвещение и пропаганда</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74,8</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7,5</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2,4</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10,0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1.9. Информационное обеспечение антикоррупционной работы</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1.10.</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Обеспечение прозрачности деятельности органов местного самоуправления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специалист по правовой и кадровой работе Администрации Краснокутского сельского поселения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«Профилактика экстремизма и терроризма в </w:t>
            </w:r>
            <w:r w:rsidRPr="0038673E">
              <w:rPr>
                <w:rFonts w:ascii="Times New Roman" w:hAnsi="Times New Roman" w:cs="Times New Roman"/>
                <w:kern w:val="2"/>
                <w:sz w:val="20"/>
                <w:szCs w:val="20"/>
                <w:lang w:eastAsia="en-US"/>
              </w:rPr>
              <w:lastRenderedPageBreak/>
              <w:t>Краснокутском сельском поселении»</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всего</w:t>
            </w:r>
          </w:p>
          <w:p w:rsidR="009B658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207"/>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Pr>
                <w:rFonts w:ascii="Times New Roman" w:hAnsi="Times New Roman" w:cs="Times New Roman"/>
                <w:sz w:val="20"/>
                <w:szCs w:val="20"/>
              </w:rPr>
              <w:t>Администрация Краснокутского сельского поселения</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2.1.</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Информационно-пропагандист</w:t>
            </w:r>
            <w:r w:rsidRPr="0038673E">
              <w:rPr>
                <w:rFonts w:ascii="Times New Roman" w:hAnsi="Times New Roman" w:cs="Times New Roman"/>
                <w:kern w:val="2"/>
                <w:sz w:val="20"/>
                <w:szCs w:val="20"/>
                <w:lang w:eastAsia="en-US"/>
              </w:rPr>
              <w:softHyphen/>
              <w:t>ское противо</w:t>
            </w:r>
            <w:r w:rsidRPr="0038673E">
              <w:rPr>
                <w:rFonts w:ascii="Times New Roman" w:hAnsi="Times New Roman" w:cs="Times New Roman"/>
                <w:kern w:val="2"/>
                <w:sz w:val="20"/>
                <w:szCs w:val="20"/>
                <w:lang w:eastAsia="en-US"/>
              </w:rPr>
              <w:softHyphen/>
              <w:t>действие экстремизму и терроризму</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инспектор по вопросам благоустройства и пожарной безопасности</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2.2.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Осуществление комплекса мер по предупреждению террористиче</w:t>
            </w:r>
            <w:r w:rsidRPr="0038673E">
              <w:rPr>
                <w:rFonts w:ascii="Times New Roman" w:hAnsi="Times New Roman" w:cs="Times New Roman"/>
                <w:kern w:val="2"/>
                <w:sz w:val="20"/>
                <w:szCs w:val="20"/>
                <w:lang w:eastAsia="en-US"/>
              </w:rPr>
              <w:softHyphen/>
              <w:t>ских актов и соблюде</w:t>
            </w:r>
            <w:r w:rsidRPr="0038673E">
              <w:rPr>
                <w:rFonts w:ascii="Times New Roman" w:hAnsi="Times New Roman" w:cs="Times New Roman"/>
                <w:kern w:val="2"/>
                <w:sz w:val="20"/>
                <w:szCs w:val="20"/>
                <w:lang w:eastAsia="en-US"/>
              </w:rPr>
              <w:softHyphen/>
              <w:t>нию правил поведе</w:t>
            </w:r>
            <w:r w:rsidRPr="0038673E">
              <w:rPr>
                <w:rFonts w:ascii="Times New Roman" w:hAnsi="Times New Roman" w:cs="Times New Roman"/>
                <w:kern w:val="2"/>
                <w:sz w:val="20"/>
                <w:szCs w:val="20"/>
                <w:lang w:eastAsia="en-US"/>
              </w:rPr>
              <w:softHyphen/>
              <w:t>ния при их возникнове</w:t>
            </w:r>
            <w:r w:rsidRPr="0038673E">
              <w:rPr>
                <w:rFonts w:ascii="Times New Roman" w:hAnsi="Times New Roman" w:cs="Times New Roman"/>
                <w:kern w:val="2"/>
                <w:sz w:val="20"/>
                <w:szCs w:val="20"/>
                <w:lang w:eastAsia="en-US"/>
              </w:rPr>
              <w:softHyphen/>
              <w:t>нии</w:t>
            </w: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инспектор по вопросам благоустройства и пожарной безопасности</w:t>
            </w:r>
          </w:p>
        </w:tc>
        <w:tc>
          <w:tcPr>
            <w:tcW w:w="432"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3</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«Комплексные меры противо</w:t>
            </w:r>
            <w:r w:rsidRPr="0038673E">
              <w:rPr>
                <w:rFonts w:ascii="Times New Roman" w:hAnsi="Times New Roman" w:cs="Times New Roman"/>
                <w:kern w:val="2"/>
                <w:sz w:val="20"/>
                <w:szCs w:val="20"/>
                <w:lang w:eastAsia="en-US"/>
              </w:rPr>
              <w:softHyphen/>
              <w:t>действия злоупотреблению наркотиками и их незаконному обороту»</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4662F4" w:rsidP="009B658E">
            <w:pPr>
              <w:spacing w:after="0" w:line="240" w:lineRule="auto"/>
              <w:rPr>
                <w:rFonts w:ascii="Times New Roman" w:hAnsi="Times New Roman" w:cs="Times New Roman"/>
                <w:sz w:val="20"/>
                <w:szCs w:val="20"/>
              </w:rPr>
            </w:pPr>
            <w:r>
              <w:rPr>
                <w:rFonts w:ascii="Times New Roman" w:hAnsi="Times New Roman" w:cs="Times New Roman"/>
                <w:sz w:val="20"/>
                <w:szCs w:val="20"/>
              </w:rPr>
              <w:t>Администрация Краснокутского сельского поселения</w:t>
            </w:r>
          </w:p>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sz w:val="20"/>
                <w:szCs w:val="20"/>
                <w:lang w:eastAsia="en-US"/>
              </w:rPr>
              <w:t>Основное мероприятие 3.1. Проведение мониторинга наркоситуации и работы по организации профилактики наркомании в Краснокутском сельском поселении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3.2. </w:t>
            </w:r>
            <w:r w:rsidRPr="0038673E">
              <w:rPr>
                <w:rFonts w:ascii="Times New Roman" w:hAnsi="Times New Roman" w:cs="Times New Roman"/>
                <w:sz w:val="20"/>
                <w:szCs w:val="20"/>
              </w:rPr>
              <w:t>Привлечение молодежи к участию и о</w:t>
            </w:r>
            <w:r w:rsidRPr="0038673E">
              <w:rPr>
                <w:rFonts w:ascii="Times New Roman" w:hAnsi="Times New Roman" w:cs="Times New Roman"/>
                <w:kern w:val="2"/>
                <w:sz w:val="20"/>
                <w:szCs w:val="20"/>
                <w:lang w:eastAsia="en-US"/>
              </w:rPr>
              <w:t>рганизация информационно-пропагандистс</w:t>
            </w:r>
            <w:r w:rsidRPr="0038673E">
              <w:rPr>
                <w:rFonts w:ascii="Times New Roman" w:hAnsi="Times New Roman" w:cs="Times New Roman"/>
                <w:kern w:val="2"/>
                <w:sz w:val="20"/>
                <w:szCs w:val="20"/>
                <w:lang w:eastAsia="en-US"/>
              </w:rPr>
              <w:softHyphen/>
              <w:t xml:space="preserve">ких, спортивных и культурно-массовых мероприятий, </w:t>
            </w:r>
            <w:r w:rsidRPr="0038673E">
              <w:rPr>
                <w:rFonts w:ascii="Times New Roman" w:hAnsi="Times New Roman" w:cs="Times New Roman"/>
                <w:kern w:val="2"/>
                <w:sz w:val="20"/>
                <w:szCs w:val="20"/>
                <w:lang w:eastAsia="en-US"/>
              </w:rPr>
              <w:lastRenderedPageBreak/>
              <w:t>направленных на профилактику наркомании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lastRenderedPageBreak/>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lastRenderedPageBreak/>
              <w:t>Основное мероприятие 3.3. Размещение тематической социальной рекламы, тематической полиграфической продукции в местах массового пребывания молодежи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3.4. Организация и проведение </w:t>
            </w:r>
            <w:r w:rsidRPr="0038673E">
              <w:rPr>
                <w:rFonts w:ascii="Times New Roman" w:hAnsi="Times New Roman" w:cs="Times New Roman"/>
                <w:spacing w:val="-6"/>
                <w:kern w:val="2"/>
                <w:sz w:val="20"/>
                <w:szCs w:val="20"/>
                <w:lang w:eastAsia="en-US"/>
              </w:rPr>
              <w:t>профилактических</w:t>
            </w:r>
            <w:r w:rsidRPr="0038673E">
              <w:rPr>
                <w:rFonts w:ascii="Times New Roman" w:hAnsi="Times New Roman" w:cs="Times New Roman"/>
                <w:kern w:val="2"/>
                <w:sz w:val="20"/>
                <w:szCs w:val="20"/>
                <w:lang w:eastAsia="en-US"/>
              </w:rPr>
              <w:t xml:space="preserve"> мероприятий с «группами риска» немедицинского потребления наркотиков и детьми, оказавши</w:t>
            </w:r>
            <w:r w:rsidRPr="0038673E">
              <w:rPr>
                <w:rFonts w:ascii="Times New Roman" w:hAnsi="Times New Roman" w:cs="Times New Roman"/>
                <w:kern w:val="2"/>
                <w:sz w:val="20"/>
                <w:szCs w:val="20"/>
                <w:lang w:eastAsia="en-US"/>
              </w:rPr>
              <w:softHyphen/>
              <w:t>мися в трудной жизненной ситуации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3.5. Организация и проведение мероприятий по предупреждению, выявлению и пресечению возможного вовлечения несовершеннолетних в потребление психоактивных веществ</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инспектор по работе с молодежью, культуре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bl>
    <w:p w:rsidR="009B658E" w:rsidRPr="0038673E" w:rsidRDefault="009B658E" w:rsidP="009B658E">
      <w:pPr>
        <w:spacing w:after="0" w:line="240" w:lineRule="auto"/>
        <w:jc w:val="both"/>
        <w:rPr>
          <w:rFonts w:ascii="Times New Roman" w:hAnsi="Times New Roman" w:cs="Times New Roman"/>
          <w:sz w:val="20"/>
          <w:szCs w:val="20"/>
        </w:rPr>
      </w:pP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Примечание.</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Используемые сокращения: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муниципальная программа – муниципальная программа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ГРБС – главный распорядитель бюджетных средств;</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РзПр – раздел, подраздел;</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ЦСР – целевая статья расходов;</w:t>
      </w:r>
    </w:p>
    <w:p w:rsidR="008F44D7" w:rsidRDefault="008F44D7" w:rsidP="008F44D7">
      <w:pPr>
        <w:spacing w:after="0" w:line="240" w:lineRule="auto"/>
        <w:ind w:firstLine="709"/>
        <w:jc w:val="both"/>
        <w:rPr>
          <w:rFonts w:ascii="Times New Roman" w:hAnsi="Times New Roman" w:cs="Times New Roman"/>
          <w:kern w:val="2"/>
          <w:sz w:val="20"/>
          <w:szCs w:val="20"/>
        </w:rPr>
      </w:pPr>
      <w:r>
        <w:rPr>
          <w:rFonts w:ascii="Times New Roman" w:hAnsi="Times New Roman" w:cs="Times New Roman"/>
          <w:kern w:val="2"/>
          <w:sz w:val="20"/>
          <w:szCs w:val="20"/>
        </w:rPr>
        <w:t xml:space="preserve">ВР – вид расходов; </w:t>
      </w:r>
    </w:p>
    <w:p w:rsidR="008F44D7" w:rsidRDefault="008F44D7" w:rsidP="008F44D7">
      <w:pPr>
        <w:spacing w:after="0" w:line="240" w:lineRule="auto"/>
        <w:ind w:firstLine="709"/>
        <w:jc w:val="both"/>
        <w:rPr>
          <w:rFonts w:ascii="Times New Roman" w:hAnsi="Times New Roman" w:cs="Times New Roman"/>
          <w:kern w:val="2"/>
          <w:sz w:val="20"/>
          <w:szCs w:val="20"/>
        </w:rPr>
      </w:pPr>
    </w:p>
    <w:p w:rsidR="008F44D7" w:rsidRP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Ведущий специалист по</w:t>
      </w:r>
    </w:p>
    <w:p w:rsid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Правовой и кадровой работе                              </w:t>
      </w:r>
      <w:r>
        <w:rPr>
          <w:rFonts w:ascii="Times New Roman" w:hAnsi="Times New Roman" w:cs="Times New Roman"/>
          <w:kern w:val="2"/>
          <w:sz w:val="28"/>
          <w:szCs w:val="28"/>
        </w:rPr>
        <w:t xml:space="preserve">                                                                                            </w:t>
      </w:r>
      <w:r w:rsidRPr="008F44D7">
        <w:rPr>
          <w:rFonts w:ascii="Times New Roman" w:hAnsi="Times New Roman" w:cs="Times New Roman"/>
          <w:kern w:val="2"/>
          <w:sz w:val="28"/>
          <w:szCs w:val="28"/>
        </w:rPr>
        <w:t>Е.А. Дмитриенко</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к муниципальной программе</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Краснокутского сельского поселения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Октябрьского района «Обеспечение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общественного порядка и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противодействие преступности»</w:t>
      </w:r>
    </w:p>
    <w:p w:rsidR="008F44D7" w:rsidRDefault="008F44D7" w:rsidP="008F44D7">
      <w:pPr>
        <w:widowControl w:val="0"/>
        <w:autoSpaceDE w:val="0"/>
        <w:autoSpaceDN w:val="0"/>
        <w:adjustRightInd w:val="0"/>
        <w:jc w:val="center"/>
        <w:outlineLvl w:val="2"/>
        <w:rPr>
          <w:rFonts w:ascii="Times New Roman" w:hAnsi="Times New Roman" w:cs="Times New Roman"/>
          <w:kern w:val="2"/>
          <w:sz w:val="28"/>
          <w:szCs w:val="28"/>
        </w:rPr>
      </w:pPr>
    </w:p>
    <w:p w:rsidR="008F44D7" w:rsidRDefault="008F44D7"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РАСХОДЫ</w:t>
      </w:r>
      <w:r w:rsidRPr="008F44D7">
        <w:rPr>
          <w:rFonts w:ascii="Times New Roman" w:hAnsi="Times New Roman" w:cs="Times New Roman"/>
          <w:kern w:val="2"/>
          <w:sz w:val="28"/>
          <w:szCs w:val="28"/>
        </w:rPr>
        <w:br/>
        <w:t>на реализацию муниципальной программы</w:t>
      </w:r>
    </w:p>
    <w:p w:rsidR="004662F4" w:rsidRPr="008F44D7" w:rsidRDefault="004662F4"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Источник финансирования</w:t>
            </w:r>
          </w:p>
        </w:tc>
        <w:tc>
          <w:tcPr>
            <w:tcW w:w="992"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Объем расходов, всего</w:t>
            </w:r>
          </w:p>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(тыс. рублей)</w:t>
            </w:r>
          </w:p>
        </w:tc>
        <w:tc>
          <w:tcPr>
            <w:tcW w:w="10632" w:type="dxa"/>
            <w:gridSpan w:val="12"/>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В том числе по годам реализации муниципальной программы (тыс. рублей)</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2019</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2020</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2021</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2022</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2025</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2026</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2027</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2030</w:t>
            </w:r>
          </w:p>
        </w:tc>
      </w:tr>
    </w:tbl>
    <w:p w:rsidR="008F44D7" w:rsidRPr="008F44D7" w:rsidRDefault="008F44D7" w:rsidP="008F44D7">
      <w:pPr>
        <w:spacing w:after="0" w:line="240" w:lineRule="auto"/>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rPr>
          <w:tblHeader/>
        </w:trPr>
        <w:tc>
          <w:tcPr>
            <w:tcW w:w="227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w:t>
            </w:r>
          </w:p>
        </w:tc>
        <w:tc>
          <w:tcPr>
            <w:tcW w:w="1524"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4</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5</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6</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7</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10</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11</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15</w:t>
            </w:r>
          </w:p>
        </w:tc>
      </w:tr>
      <w:tr w:rsidR="008F44D7" w:rsidRPr="008F44D7" w:rsidTr="00C64132">
        <w:tc>
          <w:tcPr>
            <w:tcW w:w="2270" w:type="dxa"/>
            <w:vMerge w:val="restart"/>
          </w:tcPr>
          <w:p w:rsidR="008F44D7"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Муниципальная </w:t>
            </w:r>
            <w:r w:rsidR="008F44D7" w:rsidRPr="008F44D7">
              <w:rPr>
                <w:rFonts w:ascii="Times New Roman" w:hAnsi="Times New Roman" w:cs="Times New Roman"/>
                <w:kern w:val="2"/>
                <w:sz w:val="20"/>
                <w:szCs w:val="20"/>
              </w:rPr>
              <w:t>программа Краснокутского сельского поселения Октябрьского района «Обеспечение общественного порядка и противодействие преступности»</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77,8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77,8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4662F4" w:rsidRPr="004662F4" w:rsidRDefault="008F44D7" w:rsidP="008F44D7">
            <w:pPr>
              <w:widowControl w:val="0"/>
              <w:autoSpaceDE w:val="0"/>
              <w:autoSpaceDN w:val="0"/>
              <w:adjustRightInd w:val="0"/>
              <w:spacing w:after="0" w:line="240" w:lineRule="auto"/>
              <w:rPr>
                <w:rFonts w:ascii="Times New Roman" w:hAnsi="Times New Roman" w:cs="Times New Roman"/>
                <w:bCs/>
                <w:i/>
                <w:i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федеральный </w:t>
            </w:r>
            <w:r w:rsidRPr="008F44D7">
              <w:rPr>
                <w:rFonts w:ascii="Times New Roman" w:hAnsi="Times New Roman" w:cs="Times New Roman"/>
                <w:kern w:val="2"/>
                <w:sz w:val="20"/>
                <w:szCs w:val="20"/>
              </w:rPr>
              <w:lastRenderedPageBreak/>
              <w:t>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lastRenderedPageBreak/>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r>
      <w:tr w:rsidR="004662F4" w:rsidRPr="008F44D7" w:rsidTr="00C64132">
        <w:tc>
          <w:tcPr>
            <w:tcW w:w="2270" w:type="dxa"/>
            <w:vMerge w:val="restart"/>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1 </w:t>
            </w:r>
            <w:r w:rsidRPr="008F44D7">
              <w:rPr>
                <w:rFonts w:ascii="Times New Roman" w:hAnsi="Times New Roman" w:cs="Times New Roman"/>
                <w:sz w:val="20"/>
                <w:szCs w:val="20"/>
              </w:rPr>
              <w:t>«Противодействие коррупции»</w:t>
            </w: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74,8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4662F4" w:rsidRPr="008F44D7" w:rsidTr="00C64132">
        <w:tc>
          <w:tcPr>
            <w:tcW w:w="2270" w:type="dxa"/>
            <w:vMerge/>
            <w:vAlign w:val="center"/>
          </w:tcPr>
          <w:p w:rsidR="004662F4" w:rsidRPr="008F44D7" w:rsidRDefault="004662F4" w:rsidP="008F44D7">
            <w:pPr>
              <w:spacing w:after="0" w:line="240" w:lineRule="auto"/>
              <w:rPr>
                <w:rFonts w:ascii="Times New Roman" w:hAnsi="Times New Roman" w:cs="Times New Roman"/>
                <w:kern w:val="2"/>
                <w:sz w:val="20"/>
                <w:szCs w:val="20"/>
              </w:rPr>
            </w:pP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74,8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b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2 </w:t>
            </w:r>
            <w:r w:rsidRPr="008F44D7">
              <w:rPr>
                <w:rFonts w:ascii="Times New Roman" w:hAnsi="Times New Roman" w:cs="Times New Roman"/>
                <w:sz w:val="20"/>
                <w:szCs w:val="20"/>
              </w:rPr>
              <w:t>«Профилактика экстремизма и терроризма»</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w:t>
            </w:r>
            <w:r w:rsidRPr="008F44D7">
              <w:rPr>
                <w:rFonts w:ascii="Times New Roman" w:hAnsi="Times New Roman" w:cs="Times New Roman"/>
                <w:kern w:val="2"/>
                <w:sz w:val="20"/>
                <w:szCs w:val="20"/>
              </w:rPr>
              <w:lastRenderedPageBreak/>
              <w:t>тябрьского района</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lastRenderedPageBreak/>
              <w:t>3,0</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Подпрограмма 3</w:t>
            </w:r>
          </w:p>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sz w:val="20"/>
                <w:szCs w:val="20"/>
              </w:rPr>
              <w:t>«Комплексные меры противодействия злоупотреблению наркотиками и их незаконному обороту»</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Октябрьского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bl>
    <w:p w:rsidR="008F44D7" w:rsidRDefault="008F44D7" w:rsidP="008F44D7">
      <w:pPr>
        <w:rPr>
          <w:sz w:val="28"/>
          <w:szCs w:val="28"/>
        </w:rPr>
      </w:pPr>
    </w:p>
    <w:p w:rsidR="004662F4"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Ведущий специалист по</w:t>
      </w:r>
    </w:p>
    <w:p w:rsidR="008F44D7"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Правовой и кадровой работе                                                                                                                        </w:t>
      </w:r>
      <w:r>
        <w:rPr>
          <w:rFonts w:ascii="Times New Roman" w:hAnsi="Times New Roman" w:cs="Times New Roman"/>
          <w:sz w:val="28"/>
        </w:rPr>
        <w:t xml:space="preserve">   </w:t>
      </w:r>
      <w:r w:rsidRPr="004662F4">
        <w:rPr>
          <w:rFonts w:ascii="Times New Roman" w:hAnsi="Times New Roman" w:cs="Times New Roman"/>
          <w:sz w:val="28"/>
        </w:rPr>
        <w:t>Е.А. Дмитриенко</w:t>
      </w:r>
    </w:p>
    <w:p w:rsidR="008F44D7" w:rsidRDefault="008F44D7" w:rsidP="008F44D7">
      <w:pPr>
        <w:rPr>
          <w:sz w:val="28"/>
        </w:rPr>
      </w:pPr>
    </w:p>
    <w:p w:rsidR="008F44D7" w:rsidRPr="008F44D7" w:rsidRDefault="008F44D7" w:rsidP="008F44D7">
      <w:pPr>
        <w:spacing w:after="0" w:line="240" w:lineRule="auto"/>
        <w:jc w:val="both"/>
        <w:rPr>
          <w:rFonts w:ascii="Times New Roman" w:hAnsi="Times New Roman" w:cs="Times New Roman"/>
          <w:kern w:val="2"/>
          <w:sz w:val="28"/>
          <w:szCs w:val="28"/>
        </w:rPr>
      </w:pPr>
    </w:p>
    <w:sectPr w:rsidR="008F44D7" w:rsidRPr="008F44D7"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D97" w:rsidRDefault="00461D97" w:rsidP="0009665C">
      <w:pPr>
        <w:spacing w:after="0" w:line="240" w:lineRule="auto"/>
      </w:pPr>
      <w:r>
        <w:separator/>
      </w:r>
    </w:p>
  </w:endnote>
  <w:endnote w:type="continuationSeparator" w:id="0">
    <w:p w:rsidR="00461D97" w:rsidRDefault="00461D97"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D97" w:rsidRDefault="00461D97" w:rsidP="0009665C">
      <w:pPr>
        <w:spacing w:after="0" w:line="240" w:lineRule="auto"/>
      </w:pPr>
      <w:r>
        <w:separator/>
      </w:r>
    </w:p>
  </w:footnote>
  <w:footnote w:type="continuationSeparator" w:id="0">
    <w:p w:rsidR="00461D97" w:rsidRDefault="00461D97"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4733"/>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0A1A"/>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8673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61D97"/>
    <w:rsid w:val="004662F4"/>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073D"/>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6BE2"/>
    <w:rsid w:val="008B72D0"/>
    <w:rsid w:val="008C71A5"/>
    <w:rsid w:val="008D1CF6"/>
    <w:rsid w:val="008E05CA"/>
    <w:rsid w:val="008E07BD"/>
    <w:rsid w:val="008F44D7"/>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B658E"/>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D6CC1"/>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540E8"/>
    <w:rsid w:val="00E71096"/>
    <w:rsid w:val="00E73B2E"/>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7B913"/>
  <w15:docId w15:val="{BAFAB73C-8E8F-4F8E-9FE0-81937353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ACF11-95F9-4FF3-8146-2C4ECDBEC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13</Pages>
  <Words>2283</Words>
  <Characters>13018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29</cp:revision>
  <cp:lastPrinted>2021-03-10T11:26:00Z</cp:lastPrinted>
  <dcterms:created xsi:type="dcterms:W3CDTF">2022-02-25T12:47:00Z</dcterms:created>
  <dcterms:modified xsi:type="dcterms:W3CDTF">2023-02-28T13:26:00Z</dcterms:modified>
</cp:coreProperties>
</file>