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26E" w:rsidRPr="0000510E" w:rsidRDefault="00352987" w:rsidP="0014426E">
      <w:pPr>
        <w:pStyle w:val="a4"/>
        <w:outlineLvl w:val="0"/>
        <w:rPr>
          <w:b/>
          <w:szCs w:val="28"/>
        </w:rPr>
      </w:pPr>
      <w:r>
        <w:rPr>
          <w:szCs w:val="28"/>
        </w:rPr>
        <w:t xml:space="preserve">             </w:t>
      </w:r>
      <w:r w:rsidR="00D92C06">
        <w:rPr>
          <w:szCs w:val="28"/>
        </w:rPr>
        <w:t xml:space="preserve">         </w:t>
      </w:r>
      <w:r w:rsidR="0014426E">
        <w:rPr>
          <w:szCs w:val="28"/>
        </w:rPr>
        <w:t>РОССИЙСКАЯ ФЕДЕРАЦИЯ</w:t>
      </w:r>
      <w:r w:rsidR="0000510E">
        <w:rPr>
          <w:szCs w:val="28"/>
        </w:rPr>
        <w:tab/>
      </w:r>
      <w:r w:rsidR="00D54B7F">
        <w:rPr>
          <w:szCs w:val="28"/>
        </w:rPr>
        <w:t xml:space="preserve">              </w:t>
      </w:r>
      <w:r w:rsidR="0000510E">
        <w:rPr>
          <w:szCs w:val="28"/>
        </w:rPr>
        <w:tab/>
      </w:r>
      <w:r w:rsidR="0000510E" w:rsidRPr="0000510E">
        <w:rPr>
          <w:b/>
          <w:szCs w:val="28"/>
        </w:rPr>
        <w:t xml:space="preserve">  </w:t>
      </w:r>
    </w:p>
    <w:p w:rsidR="0014426E" w:rsidRDefault="0014426E" w:rsidP="0014426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РОСТОВСКАЯ ОБЛАСТЬ</w:t>
      </w:r>
    </w:p>
    <w:p w:rsidR="0014426E" w:rsidRDefault="0014426E" w:rsidP="0014426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ОКТЯБРЬСКИЙ РАЙОН</w:t>
      </w:r>
    </w:p>
    <w:p w:rsidR="0014426E" w:rsidRDefault="0014426E" w:rsidP="0014426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14426E" w:rsidRDefault="0014426E" w:rsidP="0014426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«КРАСНОКУТСКОЕ СЕЛЬСКОЕ ПОСЕЛЕНИЕ»</w:t>
      </w:r>
    </w:p>
    <w:p w:rsidR="0014426E" w:rsidRDefault="0014426E" w:rsidP="0014426E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 ДЕПУТАТОВ КРАСНОКУТСКОГО СЕЛЬСКОГО ПОСЕЛЕНИЯ</w:t>
      </w:r>
    </w:p>
    <w:p w:rsidR="0014426E" w:rsidRDefault="0014426E" w:rsidP="0014426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426E" w:rsidRDefault="0014426E" w:rsidP="0014426E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РЕШЕНИЕ </w:t>
      </w:r>
    </w:p>
    <w:p w:rsidR="0014426E" w:rsidRDefault="0014426E" w:rsidP="0014426E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14426E" w:rsidRDefault="0014426E" w:rsidP="0014426E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14426E" w:rsidRDefault="0014426E" w:rsidP="0014426E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D92C06">
        <w:rPr>
          <w:rFonts w:ascii="Times New Roman" w:hAnsi="Times New Roman"/>
          <w:sz w:val="28"/>
          <w:szCs w:val="28"/>
        </w:rPr>
        <w:t>26.01.2017</w:t>
      </w:r>
      <w:r>
        <w:rPr>
          <w:rFonts w:ascii="Times New Roman" w:hAnsi="Times New Roman"/>
          <w:sz w:val="28"/>
          <w:szCs w:val="28"/>
        </w:rPr>
        <w:tab/>
      </w:r>
      <w:r w:rsidR="00D54B7F">
        <w:rPr>
          <w:rFonts w:ascii="Times New Roman" w:hAnsi="Times New Roman"/>
          <w:sz w:val="28"/>
          <w:szCs w:val="28"/>
        </w:rPr>
        <w:t xml:space="preserve">          </w:t>
      </w:r>
      <w:r w:rsidR="00D03984">
        <w:rPr>
          <w:rFonts w:ascii="Times New Roman" w:hAnsi="Times New Roman"/>
          <w:sz w:val="28"/>
          <w:szCs w:val="28"/>
        </w:rPr>
        <w:t xml:space="preserve">  </w:t>
      </w:r>
      <w:r w:rsidR="00D92C06">
        <w:rPr>
          <w:rFonts w:ascii="Times New Roman" w:hAnsi="Times New Roman"/>
          <w:sz w:val="28"/>
          <w:szCs w:val="28"/>
        </w:rPr>
        <w:t xml:space="preserve">          </w:t>
      </w:r>
      <w:r w:rsidR="003F0ACE">
        <w:rPr>
          <w:rFonts w:ascii="Times New Roman" w:hAnsi="Times New Roman"/>
          <w:sz w:val="28"/>
          <w:szCs w:val="28"/>
        </w:rPr>
        <w:t xml:space="preserve">    </w:t>
      </w:r>
      <w:r w:rsidR="00D92C06">
        <w:rPr>
          <w:rFonts w:ascii="Times New Roman" w:hAnsi="Times New Roman"/>
          <w:sz w:val="28"/>
          <w:szCs w:val="28"/>
        </w:rPr>
        <w:t xml:space="preserve">    №  31</w:t>
      </w:r>
      <w:r>
        <w:rPr>
          <w:rFonts w:ascii="Times New Roman" w:hAnsi="Times New Roman"/>
          <w:sz w:val="28"/>
          <w:szCs w:val="28"/>
        </w:rPr>
        <w:tab/>
      </w:r>
      <w:r w:rsidR="00D92C06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 w:rsidR="00D92C06">
        <w:rPr>
          <w:rFonts w:ascii="Times New Roman" w:hAnsi="Times New Roman"/>
          <w:sz w:val="28"/>
          <w:szCs w:val="28"/>
        </w:rPr>
        <w:t xml:space="preserve"> </w:t>
      </w:r>
      <w:r w:rsidR="003F0ACE">
        <w:rPr>
          <w:rFonts w:ascii="Times New Roman" w:hAnsi="Times New Roman"/>
          <w:sz w:val="28"/>
          <w:szCs w:val="28"/>
        </w:rPr>
        <w:t xml:space="preserve">              </w:t>
      </w:r>
      <w:r w:rsidR="00D92C06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х. Красный Кут</w:t>
      </w:r>
    </w:p>
    <w:p w:rsidR="0014426E" w:rsidRDefault="0014426E" w:rsidP="0014426E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00510E" w:rsidRDefault="0014426E" w:rsidP="0014426E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</w:t>
      </w:r>
      <w:r w:rsidR="0000510E">
        <w:rPr>
          <w:rFonts w:ascii="Times New Roman" w:hAnsi="Times New Roman"/>
          <w:sz w:val="28"/>
          <w:szCs w:val="28"/>
        </w:rPr>
        <w:t>внесении и</w:t>
      </w:r>
      <w:r>
        <w:rPr>
          <w:rFonts w:ascii="Times New Roman" w:hAnsi="Times New Roman"/>
          <w:sz w:val="28"/>
          <w:szCs w:val="28"/>
        </w:rPr>
        <w:t>зменений</w:t>
      </w:r>
    </w:p>
    <w:p w:rsidR="0014426E" w:rsidRDefault="0014426E" w:rsidP="0014426E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 дополнений в Устав </w:t>
      </w:r>
    </w:p>
    <w:p w:rsidR="0014426E" w:rsidRDefault="0014426E" w:rsidP="0014426E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14426E" w:rsidRDefault="0014426E" w:rsidP="0014426E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«Краснокутское сельское поселение»</w:t>
      </w:r>
    </w:p>
    <w:p w:rsidR="0014426E" w:rsidRDefault="0014426E" w:rsidP="0014426E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D03984" w:rsidRDefault="0014426E" w:rsidP="00D90845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приведения Устава муниципального образовании «Краснокутское сельское поселение</w:t>
      </w:r>
      <w:r w:rsidR="0000510E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в соответствие с федеральным законодательством, в соответствии со статьей 44 ФЗ «Об общих принципах самоуправления в Российской Федерации», руководствуясь пунктом 1 части 1 статьи 24 Устава муниципального образования «Краснокутское сельское поселение»</w:t>
      </w:r>
      <w:r w:rsidRPr="0050326D">
        <w:rPr>
          <w:rFonts w:ascii="Times New Roman" w:hAnsi="Times New Roman"/>
          <w:b/>
          <w:sz w:val="28"/>
          <w:szCs w:val="28"/>
        </w:rPr>
        <w:t xml:space="preserve"> </w:t>
      </w:r>
    </w:p>
    <w:p w:rsidR="00424B61" w:rsidRDefault="00424B61" w:rsidP="00D90845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D90845" w:rsidRPr="00DA4CDB" w:rsidRDefault="00D90845" w:rsidP="00D90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A4CDB">
        <w:rPr>
          <w:rFonts w:ascii="Times New Roman" w:hAnsi="Times New Roman"/>
          <w:b/>
          <w:sz w:val="28"/>
          <w:szCs w:val="28"/>
        </w:rPr>
        <w:t>Собрание депутатов Краснокутс</w:t>
      </w:r>
      <w:r>
        <w:rPr>
          <w:rFonts w:ascii="Times New Roman" w:hAnsi="Times New Roman"/>
          <w:b/>
          <w:sz w:val="28"/>
          <w:szCs w:val="28"/>
        </w:rPr>
        <w:t>кого сельского поселения решило</w:t>
      </w:r>
    </w:p>
    <w:p w:rsidR="00D90845" w:rsidRDefault="00D90845" w:rsidP="00D90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90845" w:rsidRPr="00D90845" w:rsidRDefault="00D90845" w:rsidP="009038E5">
      <w:pPr>
        <w:pStyle w:val="a6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устав муниципального обра</w:t>
      </w:r>
      <w:r w:rsidR="009038E5">
        <w:rPr>
          <w:rFonts w:ascii="Times New Roman" w:hAnsi="Times New Roman"/>
          <w:sz w:val="28"/>
          <w:szCs w:val="28"/>
        </w:rPr>
        <w:t xml:space="preserve">зования «Краснокутское сельское </w:t>
      </w:r>
      <w:r>
        <w:rPr>
          <w:rFonts w:ascii="Times New Roman" w:hAnsi="Times New Roman"/>
          <w:sz w:val="28"/>
          <w:szCs w:val="28"/>
        </w:rPr>
        <w:t>поселение» следующие изменения и дополнения:</w:t>
      </w:r>
    </w:p>
    <w:p w:rsidR="00D90845" w:rsidRDefault="00D90845" w:rsidP="00D90845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986E48" w:rsidRPr="006C33EE" w:rsidRDefault="000E79F9" w:rsidP="00CC53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Часть</w:t>
      </w:r>
      <w:r w:rsidR="00986E48" w:rsidRPr="006C33EE">
        <w:rPr>
          <w:rFonts w:ascii="Times New Roman" w:hAnsi="Times New Roman" w:cs="Times New Roman"/>
          <w:b/>
          <w:sz w:val="28"/>
          <w:szCs w:val="28"/>
        </w:rPr>
        <w:t xml:space="preserve"> 1 статьи 2 изложить в новой редакции</w:t>
      </w:r>
      <w:r w:rsidR="002E7C7E">
        <w:rPr>
          <w:rFonts w:ascii="Times New Roman" w:hAnsi="Times New Roman" w:cs="Times New Roman"/>
          <w:b/>
          <w:sz w:val="28"/>
          <w:szCs w:val="28"/>
        </w:rPr>
        <w:t>:</w:t>
      </w:r>
    </w:p>
    <w:p w:rsidR="00CE03D5" w:rsidRPr="00DC359B" w:rsidRDefault="002E7C7E" w:rsidP="00CC5346">
      <w:pPr>
        <w:spacing w:after="0" w:line="240" w:lineRule="atLeast"/>
        <w:ind w:firstLine="5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E03D5" w:rsidRPr="00DC359B">
        <w:rPr>
          <w:rFonts w:ascii="Times New Roman" w:hAnsi="Times New Roman" w:cs="Times New Roman"/>
          <w:sz w:val="28"/>
          <w:szCs w:val="28"/>
        </w:rPr>
        <w:t xml:space="preserve">1. К вопросам местного значения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="00CE03D5"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относятся: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1) составление и рассмотрение проекта бюджета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утверждение и исполнение бюджета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осуществление </w:t>
      </w:r>
      <w:proofErr w:type="gramStart"/>
      <w:r w:rsidRPr="00DC359B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его исполнением, составление и утверждение  отчета об  исполнении данного бюджета;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2) установление, изменение и отмена местных налогов и сборов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3) владение, пользование и распоряжение имуществом, находящимся в муниципальной собственности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4) организация в границах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DC359B"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 w:rsidRPr="00DC359B">
        <w:rPr>
          <w:rFonts w:ascii="Times New Roman" w:hAnsi="Times New Roman" w:cs="Times New Roman"/>
          <w:sz w:val="28"/>
          <w:szCs w:val="28"/>
        </w:rPr>
        <w:t>-, тепло-, газоснабжения, снабжения населения топливом, в пределах полномочий установленных законодательством Российской Федерации;</w:t>
      </w:r>
    </w:p>
    <w:p w:rsidR="00CE03D5" w:rsidRPr="00DC359B" w:rsidRDefault="00CE03D5" w:rsidP="00352987">
      <w:pPr>
        <w:spacing w:after="0"/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359B">
        <w:rPr>
          <w:rFonts w:ascii="Times New Roman" w:hAnsi="Times New Roman" w:cs="Times New Roman"/>
          <w:sz w:val="28"/>
          <w:szCs w:val="28"/>
        </w:rPr>
        <w:lastRenderedPageBreak/>
        <w:t xml:space="preserve">5) обеспечение проживающих в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Краснокутском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сельском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</w:t>
      </w:r>
      <w:bookmarkStart w:id="0" w:name="OLE_LINK13"/>
      <w:bookmarkStart w:id="1" w:name="OLE_LINK14"/>
      <w:bookmarkStart w:id="2" w:name="OLE_LINK15"/>
      <w:bookmarkStart w:id="3" w:name="OLE_LINK16"/>
      <w:r w:rsidRPr="00DC359B">
        <w:rPr>
          <w:rFonts w:ascii="Times New Roman" w:hAnsi="Times New Roman" w:cs="Times New Roman"/>
          <w:sz w:val="28"/>
          <w:szCs w:val="28"/>
        </w:rPr>
        <w:t>а также осуществление полномочий органов местного самоуправления в части созыва общего собрания (собрания) собственников помещений в многоквартирном доме для решения вопросов, предусмотренных частью 6 статьи 161, частью 2 статьи 161.1 и статьей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200 Жилищного кодекса Российской Федерации, статьей 7 Федерального закона от 21 июля 2014 года № 255-ФЗ «О внесении изменений в Жилищный кодекс Российской Федерации, отдельные законодательные акты Российской Федерации и признании </w:t>
      </w:r>
      <w:proofErr w:type="gramStart"/>
      <w:r w:rsidRPr="00DC359B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силу отдельных положений законодательных актов Российской Федерации»;</w:t>
      </w:r>
      <w:bookmarkEnd w:id="0"/>
      <w:bookmarkEnd w:id="1"/>
      <w:bookmarkEnd w:id="2"/>
      <w:bookmarkEnd w:id="3"/>
    </w:p>
    <w:p w:rsidR="00CE03D5" w:rsidRPr="00DC359B" w:rsidRDefault="00CE03D5" w:rsidP="00352987">
      <w:pPr>
        <w:spacing w:after="0"/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6) создание условий для предоставления транспортных услуг населению и организация транспортного обслуживания населения в границах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CE03D5" w:rsidRPr="00DC359B" w:rsidRDefault="00CE03D5" w:rsidP="00352987">
      <w:pPr>
        <w:spacing w:after="0"/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7) участие в профилактике терроризма и экстремизма, а также в минимизации и (или) ликвидации последствий проявлений терроризма и экстремизма в границах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CE03D5" w:rsidRPr="00DC359B" w:rsidRDefault="00CE03D5" w:rsidP="00352987">
      <w:pPr>
        <w:spacing w:after="0"/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8)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9) участие в предупреждении и ликвидации последствий чрезвычайных ситуаций в границах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10) обеспечение первичных мер пожарной безопасности в границах населенных пунктов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11) создание условий для обеспечения жителей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услугами связи, общественного питания, торговли и бытового обслуживания;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12) создание условий для организации досуга и обеспечения жителей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услугами организаций культуры;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13)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</w:t>
      </w:r>
      <w:proofErr w:type="gramStart"/>
      <w:r w:rsidRPr="00DC35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C33EE">
        <w:rPr>
          <w:rFonts w:ascii="Times New Roman" w:hAnsi="Times New Roman" w:cs="Times New Roman"/>
          <w:sz w:val="28"/>
          <w:szCs w:val="28"/>
        </w:rPr>
        <w:t>Краснокутском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сельском поселении;</w:t>
      </w:r>
    </w:p>
    <w:p w:rsidR="00CE03D5" w:rsidRPr="00DC359B" w:rsidRDefault="00CE03D5" w:rsidP="0035298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hy-AM"/>
        </w:rPr>
      </w:pPr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14) обеспечение условий для развития на территории </w:t>
      </w:r>
      <w:r w:rsidR="006C33EE">
        <w:rPr>
          <w:rFonts w:ascii="Times New Roman" w:hAnsi="Times New Roman" w:cs="Times New Roman"/>
          <w:sz w:val="28"/>
          <w:szCs w:val="28"/>
          <w:lang w:eastAsia="hy-AM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 сельского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</w:t>
      </w:r>
      <w:r w:rsidR="006C33EE">
        <w:rPr>
          <w:rFonts w:ascii="Times New Roman" w:hAnsi="Times New Roman" w:cs="Times New Roman"/>
          <w:sz w:val="28"/>
          <w:szCs w:val="28"/>
          <w:lang w:eastAsia="hy-AM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 сельского поселения;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lastRenderedPageBreak/>
        <w:t xml:space="preserve">15) создание условий для массового отдыха жителей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16) формирование архивных фондов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17) участие в организации деятельности по сбору (в том числе раздельному сбору) и транспортированию твердых коммунальных отходов;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OLE_LINK18"/>
      <w:bookmarkStart w:id="5" w:name="OLE_LINK17"/>
      <w:proofErr w:type="gramStart"/>
      <w:r w:rsidRPr="00DC359B">
        <w:rPr>
          <w:rFonts w:ascii="Times New Roman" w:hAnsi="Times New Roman" w:cs="Times New Roman"/>
          <w:sz w:val="28"/>
          <w:szCs w:val="28"/>
        </w:rPr>
        <w:t xml:space="preserve">18) утверждение правил благоустройства территории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устанавливающих,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организация благоустройства территории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bookmarkEnd w:id="4"/>
    <w:bookmarkEnd w:id="5"/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19)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изменение, аннулирование таких наименований, размещение информации в государственном адресном реестре;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20) организация ритуальных услуг и содержание мест захоронения;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21) осуществление мероприятий по обеспечению безопасности людей на водных объектах, охране их жизни и здоровья;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22) создание, развитие и обеспечение охраны лечебно-оздоровительных местностей и курортов местного значения на территории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а также осуществление муниципального контроля в области использования и охраны особо охраняемых природных территорий местного значения;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23)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24) организация и осуществление мероприятий по работе с детьми и молодежью </w:t>
      </w:r>
      <w:proofErr w:type="gramStart"/>
      <w:r w:rsidRPr="00DC35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C33EE">
        <w:rPr>
          <w:rFonts w:ascii="Times New Roman" w:hAnsi="Times New Roman" w:cs="Times New Roman"/>
          <w:sz w:val="28"/>
          <w:szCs w:val="28"/>
        </w:rPr>
        <w:t>Краснокутском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сельском поселении;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25) осуществление в пределах, установленных водным законодательством Российской Федерации, полномочий собственника </w:t>
      </w:r>
      <w:r w:rsidRPr="00DC359B">
        <w:rPr>
          <w:rFonts w:ascii="Times New Roman" w:hAnsi="Times New Roman" w:cs="Times New Roman"/>
          <w:sz w:val="28"/>
          <w:szCs w:val="28"/>
        </w:rPr>
        <w:lastRenderedPageBreak/>
        <w:t>водных объектов, информирование населения об ограничениях их использования;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26) осуществление муниципального лесного контроля;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27)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28) оказание поддержки социально ориентированным некоммерческим организациям в пределах полномочий, установленных статьями 31</w:t>
      </w:r>
      <w:r w:rsidRPr="00DC359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C359B">
        <w:rPr>
          <w:rFonts w:ascii="Times New Roman" w:hAnsi="Times New Roman" w:cs="Times New Roman"/>
          <w:sz w:val="28"/>
          <w:szCs w:val="28"/>
        </w:rPr>
        <w:t>, 31</w:t>
      </w:r>
      <w:r w:rsidRPr="00DC359B">
        <w:rPr>
          <w:rFonts w:ascii="Times New Roman" w:hAnsi="Times New Roman" w:cs="Times New Roman"/>
          <w:sz w:val="28"/>
          <w:szCs w:val="28"/>
          <w:vertAlign w:val="superscript"/>
        </w:rPr>
        <w:t xml:space="preserve">3 </w:t>
      </w:r>
      <w:r w:rsidRPr="00DC359B">
        <w:rPr>
          <w:rFonts w:ascii="Times New Roman" w:hAnsi="Times New Roman" w:cs="Times New Roman"/>
          <w:sz w:val="28"/>
          <w:szCs w:val="28"/>
        </w:rPr>
        <w:t>Федерального закона от 12 января 1996 года № 7-ФЗ «О некоммерческих организациях»;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29) предоставление помещения для работы на обслуживаемом административном участке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сотруднику, замещающему должность участкового уполномоченного полиции;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30) до 1 января 2017 года предоставление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должности;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31) обеспечение выполнения работ, необходимых для создания искусственных земельных участков для нужд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проведение открытого аукциона на право заключить договор о создании искусственного земельного участка в соответствии с федеральным законом; </w:t>
      </w:r>
    </w:p>
    <w:p w:rsidR="00CE03D5" w:rsidRPr="00DC359B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32) осуществление мер по противодействию коррупции в границах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CE03D5" w:rsidRDefault="00CE03D5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33) участие в соответствии с Федеральным законом от 24 июля 2007 года № 221-ФЗ «О государственном кадастре недвижимости» в выполнении комплексных кадастровых работ</w:t>
      </w:r>
      <w:r w:rsidR="002E7C7E">
        <w:rPr>
          <w:rFonts w:ascii="Times New Roman" w:hAnsi="Times New Roman" w:cs="Times New Roman"/>
          <w:sz w:val="28"/>
          <w:szCs w:val="28"/>
        </w:rPr>
        <w:t>»</w:t>
      </w:r>
      <w:r w:rsidRPr="00DC359B">
        <w:rPr>
          <w:rFonts w:ascii="Times New Roman" w:hAnsi="Times New Roman" w:cs="Times New Roman"/>
          <w:sz w:val="28"/>
          <w:szCs w:val="28"/>
        </w:rPr>
        <w:t>.</w:t>
      </w:r>
    </w:p>
    <w:p w:rsidR="00A17DA8" w:rsidRDefault="000E79F9" w:rsidP="00A17DA8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Пункт</w:t>
      </w:r>
      <w:r w:rsidR="00A17DA8" w:rsidRPr="00A17DA8">
        <w:rPr>
          <w:rFonts w:ascii="Times New Roman" w:hAnsi="Times New Roman" w:cs="Times New Roman"/>
          <w:b/>
          <w:sz w:val="28"/>
          <w:szCs w:val="28"/>
        </w:rPr>
        <w:t xml:space="preserve"> 3 </w:t>
      </w:r>
      <w:r>
        <w:rPr>
          <w:rFonts w:ascii="Times New Roman" w:hAnsi="Times New Roman" w:cs="Times New Roman"/>
          <w:b/>
          <w:sz w:val="28"/>
          <w:szCs w:val="28"/>
        </w:rPr>
        <w:t>части</w:t>
      </w:r>
      <w:r w:rsidR="00A17DA8" w:rsidRPr="00A17DA8">
        <w:rPr>
          <w:rFonts w:ascii="Times New Roman" w:hAnsi="Times New Roman" w:cs="Times New Roman"/>
          <w:b/>
          <w:sz w:val="28"/>
          <w:szCs w:val="28"/>
        </w:rPr>
        <w:t xml:space="preserve"> 1 статьи 13 изложить в новой редакции</w:t>
      </w:r>
      <w:r w:rsidR="00A17DA8">
        <w:rPr>
          <w:rFonts w:ascii="Times New Roman" w:hAnsi="Times New Roman" w:cs="Times New Roman"/>
          <w:sz w:val="28"/>
          <w:szCs w:val="28"/>
        </w:rPr>
        <w:t>:</w:t>
      </w:r>
    </w:p>
    <w:p w:rsidR="00F63EFA" w:rsidRDefault="00A17DA8" w:rsidP="00F63EFA">
      <w:pPr>
        <w:pStyle w:val="ConsPlusNormal"/>
        <w:ind w:firstLine="540"/>
        <w:jc w:val="both"/>
      </w:pPr>
      <w:proofErr w:type="gramStart"/>
      <w:r>
        <w:t>«</w:t>
      </w:r>
      <w:r w:rsidR="00F63EFA">
        <w:t>3)</w:t>
      </w:r>
      <w:r w:rsidR="00F63EFA" w:rsidRPr="00F63EFA">
        <w:t xml:space="preserve"> </w:t>
      </w:r>
      <w:r w:rsidR="00F63EFA">
        <w:t xml:space="preserve">Проект устава муниципального образования,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положений </w:t>
      </w:r>
      <w:hyperlink r:id="rId6" w:history="1">
        <w:r w:rsidR="00F63EFA" w:rsidRPr="00F63EFA">
          <w:rPr>
            <w:color w:val="0000FF"/>
          </w:rPr>
          <w:t>Конституции</w:t>
        </w:r>
      </w:hyperlink>
      <w:r w:rsidR="00F63EFA">
        <w:t xml:space="preserve">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актами;»</w:t>
      </w:r>
      <w:proofErr w:type="gramEnd"/>
    </w:p>
    <w:p w:rsidR="00040B0B" w:rsidRDefault="00040B0B" w:rsidP="00040B0B">
      <w:pPr>
        <w:pStyle w:val="ConsPlusNormal"/>
        <w:jc w:val="both"/>
        <w:rPr>
          <w:b/>
        </w:rPr>
      </w:pPr>
      <w:r w:rsidRPr="00040B0B">
        <w:rPr>
          <w:b/>
        </w:rPr>
        <w:t>Часть 6 статьи 23 изложить в следующей редакции:</w:t>
      </w:r>
    </w:p>
    <w:p w:rsidR="00040B0B" w:rsidRPr="00040B0B" w:rsidRDefault="00040B0B" w:rsidP="00040B0B">
      <w:pPr>
        <w:pStyle w:val="ConsPlusNormal"/>
        <w:jc w:val="both"/>
      </w:pPr>
      <w:r>
        <w:t>«Собрание депутатов Краснокутского сельского поселения не обладает правами юридического лица, имеет печать со своим наименованием».</w:t>
      </w:r>
    </w:p>
    <w:p w:rsidR="00FB1023" w:rsidRDefault="00FB1023" w:rsidP="00FB1023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части 2 статьи 26 </w:t>
      </w:r>
    </w:p>
    <w:p w:rsidR="00FB1023" w:rsidRDefault="00FB1023" w:rsidP="00FB1023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B1023">
        <w:rPr>
          <w:rFonts w:ascii="Times New Roman" w:hAnsi="Times New Roman" w:cs="Times New Roman"/>
          <w:sz w:val="28"/>
          <w:szCs w:val="28"/>
        </w:rPr>
        <w:t>лова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B1023">
        <w:rPr>
          <w:rFonts w:ascii="Times New Roman" w:hAnsi="Times New Roman" w:cs="Times New Roman"/>
          <w:sz w:val="28"/>
          <w:szCs w:val="28"/>
        </w:rPr>
        <w:t xml:space="preserve"> «…с правом решающего голоса…» исключить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2C0C" w:rsidRDefault="000E79F9" w:rsidP="00CC53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Часть </w:t>
      </w:r>
      <w:r w:rsidR="00072C0C">
        <w:rPr>
          <w:rFonts w:ascii="Times New Roman" w:hAnsi="Times New Roman" w:cs="Times New Roman"/>
          <w:b/>
          <w:sz w:val="28"/>
          <w:szCs w:val="28"/>
        </w:rPr>
        <w:t xml:space="preserve"> 7 статьи 26 изложить в следующей редакции</w:t>
      </w:r>
      <w:r w:rsidR="002E7C7E">
        <w:rPr>
          <w:rFonts w:ascii="Times New Roman" w:hAnsi="Times New Roman" w:cs="Times New Roman"/>
          <w:b/>
          <w:sz w:val="28"/>
          <w:szCs w:val="28"/>
        </w:rPr>
        <w:t>:</w:t>
      </w:r>
    </w:p>
    <w:p w:rsidR="00072C0C" w:rsidRDefault="002E7C7E" w:rsidP="00CC53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72C0C">
        <w:rPr>
          <w:rFonts w:ascii="Times New Roman" w:hAnsi="Times New Roman" w:cs="Times New Roman"/>
          <w:sz w:val="28"/>
          <w:szCs w:val="28"/>
        </w:rPr>
        <w:t xml:space="preserve">7. В случае досрочного прекращения полномочий главы </w:t>
      </w:r>
      <w:r w:rsidR="00CA018A"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</w:t>
      </w:r>
      <w:r w:rsidR="00072C0C">
        <w:rPr>
          <w:rFonts w:ascii="Times New Roman" w:hAnsi="Times New Roman" w:cs="Times New Roman"/>
          <w:sz w:val="28"/>
          <w:szCs w:val="28"/>
        </w:rPr>
        <w:t xml:space="preserve">либо применения к нему по решению </w:t>
      </w:r>
      <w:r w:rsidR="00072C0C">
        <w:rPr>
          <w:rFonts w:ascii="Times New Roman" w:hAnsi="Times New Roman" w:cs="Times New Roman"/>
          <w:sz w:val="28"/>
          <w:szCs w:val="28"/>
        </w:rPr>
        <w:lastRenderedPageBreak/>
        <w:t>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</w:t>
      </w:r>
      <w:r w:rsidR="00CA018A">
        <w:rPr>
          <w:rFonts w:ascii="Times New Roman" w:hAnsi="Times New Roman" w:cs="Times New Roman"/>
          <w:sz w:val="28"/>
          <w:szCs w:val="28"/>
        </w:rPr>
        <w:t xml:space="preserve"> Собрания депутатов Краснокутского сельского поселения</w:t>
      </w:r>
      <w:r w:rsidR="00072C0C">
        <w:rPr>
          <w:rFonts w:ascii="Times New Roman" w:hAnsi="Times New Roman" w:cs="Times New Roman"/>
          <w:sz w:val="28"/>
          <w:szCs w:val="28"/>
        </w:rPr>
        <w:t xml:space="preserve">, определяемые в соответствии с </w:t>
      </w:r>
      <w:r w:rsidR="00CA018A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72C0C">
        <w:rPr>
          <w:rFonts w:ascii="Times New Roman" w:hAnsi="Times New Roman" w:cs="Times New Roman"/>
          <w:sz w:val="28"/>
          <w:szCs w:val="28"/>
        </w:rPr>
        <w:t>уставом».</w:t>
      </w:r>
    </w:p>
    <w:p w:rsidR="00CC5346" w:rsidRDefault="00CC5346" w:rsidP="00CC53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86C83" w:rsidRDefault="00B86C83" w:rsidP="00CC53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Статью 29 дополнить частью 12 следующего содержания:</w:t>
      </w:r>
    </w:p>
    <w:p w:rsidR="00B86C83" w:rsidRDefault="00B86C83" w:rsidP="00CC53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«12. В случае досрочного прекращения полномочий главы Администрации Краснокутского сельского поселения либо применения к нему</w:t>
      </w:r>
      <w:r w:rsidR="002F76AB">
        <w:rPr>
          <w:rFonts w:ascii="Times New Roman" w:hAnsi="Times New Roman" w:cs="Times New Roman"/>
          <w:sz w:val="28"/>
          <w:szCs w:val="28"/>
        </w:rPr>
        <w:t xml:space="preserve">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служащий, определяемые в соответствии с настоящим уставом»</w:t>
      </w:r>
      <w:r w:rsidR="00CA018A">
        <w:rPr>
          <w:rFonts w:ascii="Times New Roman" w:hAnsi="Times New Roman" w:cs="Times New Roman"/>
          <w:sz w:val="28"/>
          <w:szCs w:val="28"/>
        </w:rPr>
        <w:t>.</w:t>
      </w:r>
      <w:r w:rsidR="002F76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5346" w:rsidRPr="00B86C83" w:rsidRDefault="00CC5346" w:rsidP="00CC53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740E" w:rsidRPr="006C33EE" w:rsidRDefault="000E79F9" w:rsidP="00CC53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Часть </w:t>
      </w:r>
      <w:r w:rsidR="002F740E" w:rsidRPr="006C33EE">
        <w:rPr>
          <w:rFonts w:ascii="Times New Roman" w:hAnsi="Times New Roman" w:cs="Times New Roman"/>
          <w:b/>
          <w:sz w:val="28"/>
          <w:szCs w:val="28"/>
        </w:rPr>
        <w:t xml:space="preserve"> 1 стат</w:t>
      </w:r>
      <w:r w:rsidR="002E7C7E">
        <w:rPr>
          <w:rFonts w:ascii="Times New Roman" w:hAnsi="Times New Roman" w:cs="Times New Roman"/>
          <w:b/>
          <w:sz w:val="28"/>
          <w:szCs w:val="28"/>
        </w:rPr>
        <w:t>ьи 33 изложить в новой редакции:</w:t>
      </w:r>
    </w:p>
    <w:p w:rsidR="009A3868" w:rsidRPr="00DC359B" w:rsidRDefault="002E7C7E" w:rsidP="00CC5346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A3868" w:rsidRPr="00DC359B">
        <w:rPr>
          <w:rFonts w:ascii="Times New Roman" w:hAnsi="Times New Roman" w:cs="Times New Roman"/>
          <w:sz w:val="28"/>
          <w:szCs w:val="28"/>
        </w:rPr>
        <w:t xml:space="preserve">1. Администрация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="009A3868"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под руководством главы Администрации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="009A3868"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поселения: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1) обеспечивает составление проекта бюджета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исполнение бюджета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осуществляет </w:t>
      </w:r>
      <w:proofErr w:type="gramStart"/>
      <w:r w:rsidRPr="00DC359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исполнением данного бюджета в соответствии с Бюджетным кодексом Российской Федерации, обеспечивает составление отчета об исполнении бюджета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2) разрабатывает проекты муниципальных правовых актов об установлении, изменении и отмене местных налогов и сборов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в соответствии с законодательством Российской Федерации о налогах и сборах;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3) осуществляет владение, пользование и распоряжение имуществом, находящимся в муниципальной собственности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4) организует в границах </w:t>
      </w:r>
      <w:r w:rsidR="006C33EE"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</w:t>
      </w:r>
      <w:proofErr w:type="spellStart"/>
      <w:r w:rsidR="006C33EE"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 w:rsidRPr="00DC359B">
        <w:rPr>
          <w:rFonts w:ascii="Times New Roman" w:hAnsi="Times New Roman" w:cs="Times New Roman"/>
          <w:sz w:val="28"/>
          <w:szCs w:val="28"/>
        </w:rPr>
        <w:t>, тепло-, газоснабжение населения, снабжение населения топливом, в пределах полномочий, установленных законодательством Российской Федерации;</w:t>
      </w:r>
    </w:p>
    <w:p w:rsidR="009A3868" w:rsidRPr="00DC359B" w:rsidRDefault="009A3868" w:rsidP="00352987">
      <w:pPr>
        <w:spacing w:after="0"/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359B">
        <w:rPr>
          <w:rFonts w:ascii="Times New Roman" w:hAnsi="Times New Roman" w:cs="Times New Roman"/>
          <w:sz w:val="28"/>
          <w:szCs w:val="28"/>
        </w:rPr>
        <w:t xml:space="preserve">5) обеспечивает проживающих в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Краснокутском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сельском поселении и нуждающихся в жилых помещениях малоимущих граждан жилыми помещениями, организует строительство и содержание муниципального жилищного фонда, создает условий для жилищного строительства, а также осуществляет полномочия в части созыва общего собрания (собрания) собственников помещений в многоквартирном доме для решения вопросов, предусмотренных частью 6 статьи 161, частью 2 статьи 161</w:t>
      </w:r>
      <w:r w:rsidRPr="00DC359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C359B">
        <w:rPr>
          <w:rFonts w:ascii="Times New Roman" w:hAnsi="Times New Roman" w:cs="Times New Roman"/>
          <w:sz w:val="28"/>
          <w:szCs w:val="28"/>
        </w:rPr>
        <w:t xml:space="preserve"> и статьей 200 </w:t>
      </w:r>
      <w:r w:rsidRPr="00DC359B">
        <w:rPr>
          <w:rFonts w:ascii="Times New Roman" w:hAnsi="Times New Roman" w:cs="Times New Roman"/>
          <w:sz w:val="28"/>
          <w:szCs w:val="28"/>
        </w:rPr>
        <w:lastRenderedPageBreak/>
        <w:t>Жилищного кодекса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Российской Федерации, статьей 7 Федерального закона от 21 июля 2014 года № 255-ФЗ «О внесении изменений в Жилищный кодекс Российской Федерации, отдельные законодательные акты Российской Федерации и признании </w:t>
      </w:r>
      <w:proofErr w:type="gramStart"/>
      <w:r w:rsidRPr="00DC359B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силу отдельных положений законодательных актов Российской Федерации»;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6) создает условия для предоставления транспортных услуг населению и организует транспортное обслуживание населения в границах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7) участвует в профилактике терроризма и экстремизма, а также в минимизации и (или) ликвидации последствий проявлений терроризма и экстремизма в границах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A3868" w:rsidRPr="00DC359B" w:rsidRDefault="009A3868" w:rsidP="00352987">
      <w:pPr>
        <w:spacing w:after="0"/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8) создает условия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социальную и культурную адаптацию мигрантов, профилактику межнациональных (межэтнических) конфликтов;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9) участвует в предупреждении и ликвидации последствий чрезвычайных ситуаций в границах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10) обеспечивает первичные меры пожарной безопасности в границах населенных пунктов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11) создает условия для обеспечения жителей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услугами связи, общественного питания, торговли и бытового обслуживания;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12) создает условия для организации досуга и обеспечения жителей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услугами организаций культуры;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13) создает условия для развития местного традиционного народного художественного творчества, участвует в сохранении, возрождении и развитии народных художественных промыслов </w:t>
      </w:r>
      <w:proofErr w:type="gramStart"/>
      <w:r w:rsidRPr="00DC35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C33EE">
        <w:rPr>
          <w:rFonts w:ascii="Times New Roman" w:hAnsi="Times New Roman" w:cs="Times New Roman"/>
          <w:sz w:val="28"/>
          <w:szCs w:val="28"/>
        </w:rPr>
        <w:t>Краснокутском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сельском поселении;</w:t>
      </w:r>
    </w:p>
    <w:p w:rsidR="009A3868" w:rsidRPr="00DC359B" w:rsidRDefault="009A3868" w:rsidP="0035298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hy-AM"/>
        </w:rPr>
      </w:pPr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14) обеспечивает условия для развития на территории </w:t>
      </w:r>
      <w:r w:rsidR="006C33EE">
        <w:rPr>
          <w:rFonts w:ascii="Times New Roman" w:hAnsi="Times New Roman" w:cs="Times New Roman"/>
          <w:sz w:val="28"/>
          <w:szCs w:val="28"/>
          <w:lang w:eastAsia="hy-AM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 сельского поселения физической культуры, школьного спорта и массового спорта, организует проведение официальных физкультурно-оздоровительных и спортивных мероприятий </w:t>
      </w:r>
      <w:r w:rsidR="006C33EE">
        <w:rPr>
          <w:rFonts w:ascii="Times New Roman" w:hAnsi="Times New Roman" w:cs="Times New Roman"/>
          <w:sz w:val="28"/>
          <w:szCs w:val="28"/>
          <w:lang w:eastAsia="hy-AM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 сельского поселения;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15) создает условия для массового отдыха жителей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и организует обустройство мест массового отдыха населения, в том числе обеспечивает свободный доступ граждан к водным объектам общего пользования и их береговым полосам;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16) организует формирование архивных фондов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17) участвует в организации деятельности по сбору (в том числе раздельному сбору) и транспортированию твердых коммунальных отходов;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lastRenderedPageBreak/>
        <w:t xml:space="preserve">18) организует использование, охрана, защита, воспроизводство городских лесов, лесов особо охраняемых природных территорий, расположенных в границах населенных пунктов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19) осуществляет муниципальный лесной контроль;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20) присваивает адреса объектам адресации, изменяет, аннулирует адреса, присваивает наименования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наименования элементам планировочной структуры в границах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изменяет, аннулирует такие наименования, размещает информацию в государственном адресном реестре;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21) организует оказание ритуальных услуг и обеспечивает содержание мест захоронения;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22) осуществляет мероприятия по обеспечению безопасности людей на водных объектах, охране их жизни и здоровья;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23) осуществляет в пределах, установленных водным законодательством Российской Федерации, полномочия собственника водных объектов, информирует население об ограничениях их использования;</w:t>
      </w:r>
    </w:p>
    <w:p w:rsidR="009A3868" w:rsidRPr="00DC359B" w:rsidRDefault="009A3868" w:rsidP="0035298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hy-AM"/>
        </w:rPr>
      </w:pPr>
      <w:proofErr w:type="gramStart"/>
      <w:r w:rsidRPr="00DC359B">
        <w:rPr>
          <w:rFonts w:ascii="Times New Roman" w:hAnsi="Times New Roman" w:cs="Times New Roman"/>
          <w:sz w:val="28"/>
          <w:szCs w:val="28"/>
        </w:rPr>
        <w:t xml:space="preserve">24) представляет в уполномоченный орган исполнительной власти Ростовской области предложения о признании территории лечебно-оздоровительной местностью или курортом местного значения, осуществляет развитие и обеспечение охраны лечебно-оздоровительных местностей и курортов местного значения на территории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а также</w:t>
      </w:r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 осуществляет муниципальный контроль в области использования и охраны особо охраняемых природных территорий местного значения;</w:t>
      </w:r>
      <w:proofErr w:type="gramEnd"/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25) содействует развитию сельскохозяйственного производства, создает условия для развития малого и среднего предпринимательства;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26) организует и осуществляет мероприятия по работе с детьми и молодежью </w:t>
      </w:r>
      <w:proofErr w:type="gramStart"/>
      <w:r w:rsidRPr="00DC35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C33EE">
        <w:rPr>
          <w:rFonts w:ascii="Times New Roman" w:hAnsi="Times New Roman" w:cs="Times New Roman"/>
          <w:sz w:val="28"/>
          <w:szCs w:val="28"/>
        </w:rPr>
        <w:t>Краснокутском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сельском поселении;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27) утверждает и реализует муниципальные программы в области энергосбережения и повышения энергетической эффективности, организует проведение энергетического обследования многоквартирных домов, помещения в которых составляют муниципальный жилищный фонд в границах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организует и проводит иные мероприятия, предусмотренные законодательством об энергосбережении и о повышении энергетической эффективности;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28) оказывает поддержку гражданам и их объединениям, участвующим в охране общественного порядка, создает условия для деятельности народных дружин;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lastRenderedPageBreak/>
        <w:t>29) оказывает поддержку социально ориентированным некоммерческим организациям в пределах полномочий, установленных статьями 31</w:t>
      </w:r>
      <w:r w:rsidRPr="00DC359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C359B">
        <w:rPr>
          <w:rFonts w:ascii="Times New Roman" w:hAnsi="Times New Roman" w:cs="Times New Roman"/>
          <w:sz w:val="28"/>
          <w:szCs w:val="28"/>
        </w:rPr>
        <w:t xml:space="preserve"> и 31</w:t>
      </w:r>
      <w:r w:rsidRPr="00DC359B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DC359B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1996 года № 7-ФЗ «О некоммерческих организациях»;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30) обеспечивает выполнение работ, необходимых для создания искусственных земельных участков для нужд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организует проведение открытого аукциона  на право заключить договор о создании искусственного земельного участка в соответствии с федеральным законом;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31) осуществляет меры по противодействию коррупции в границах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32) создает муниципальные предприятия и учреждения,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учреждениями, а также осуществляет закупки товаров, работ, услуг для обеспечения муниципальных нужд; 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33) осуществляет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 Собрания депутатов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председателя Собрания депутатов – главы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голосования по вопросам изменения границ, преобразования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34) разрабатывает проекты и организует выполнение планов и программ комплексного социально-экономического развития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а также организует сбор статистических показателей, характеризующих состояние экономики и социальной сферы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и предоставляет указанные данные органам государственной власти в порядке, установленном Правительством Российской Федерации;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359B">
        <w:rPr>
          <w:rFonts w:ascii="Times New Roman" w:hAnsi="Times New Roman" w:cs="Times New Roman"/>
          <w:sz w:val="28"/>
          <w:szCs w:val="28"/>
        </w:rPr>
        <w:t xml:space="preserve">35) вправе учреждать печатное средство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официальной информации о социально-экономическом и культурном развитии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о развитии его общественной инфраструктуры и иной официальной информации, может выступать соучредителем межмуниципального печатного средства массовой информации;</w:t>
      </w:r>
      <w:proofErr w:type="gramEnd"/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36) осуществляет международные и внешнеэкономические связи в соответствии с федеральными законами;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37) организует профессиональное образование и дополнительное профессиональное образование председателя Собрания депутатов – главы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депутатов Собрания депутатов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муниципальных служащих и </w:t>
      </w:r>
      <w:r w:rsidRPr="00DC359B">
        <w:rPr>
          <w:rFonts w:ascii="Times New Roman" w:hAnsi="Times New Roman" w:cs="Times New Roman"/>
          <w:sz w:val="28"/>
          <w:szCs w:val="28"/>
        </w:rPr>
        <w:lastRenderedPageBreak/>
        <w:t>работников муниципальных учреждений, организует подготовку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38) устанавливает тарифы на услуги, предоставляемые муниципальными предприятиями и учреждениями, и работы, выполняемые муниципальными предприятиями и учреждениями, если иное не предусмотрено федеральными законами;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39) организует и осуществляет муниципальный контроль на территории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40) разрабатывает и принимает административные регламенты проведения проверок при осуществлении муниципального контроля;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41) организует и проводит мониторинг эффективности муниципального контроля в соответствующих сферах деятельности, показатели и методика проведения которого утверждаются Правительством Российской Федерации;</w:t>
      </w:r>
    </w:p>
    <w:p w:rsidR="009A3868" w:rsidRPr="00DC359B" w:rsidRDefault="009A3868" w:rsidP="0035298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42) вправе </w:t>
      </w:r>
      <w:r w:rsidRPr="00DC359B">
        <w:rPr>
          <w:rFonts w:ascii="Times New Roman" w:hAnsi="Times New Roman" w:cs="Times New Roman"/>
          <w:bCs/>
          <w:sz w:val="28"/>
          <w:szCs w:val="28"/>
        </w:rPr>
        <w:t>создавать муниципальную пожарную охрану;</w:t>
      </w:r>
    </w:p>
    <w:p w:rsidR="009A3868" w:rsidRPr="00DC359B" w:rsidRDefault="009A3868" w:rsidP="0035298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43) разрабатывает и утверждает </w:t>
      </w:r>
      <w:hyperlink r:id="rId7" w:history="1">
        <w:r w:rsidRPr="00DC359B">
          <w:rPr>
            <w:rFonts w:ascii="Times New Roman" w:hAnsi="Times New Roman" w:cs="Times New Roman"/>
            <w:sz w:val="28"/>
            <w:szCs w:val="28"/>
          </w:rPr>
          <w:t>программ</w:t>
        </w:r>
      </w:hyperlink>
      <w:r w:rsidRPr="00DC359B">
        <w:rPr>
          <w:rFonts w:ascii="Times New Roman" w:hAnsi="Times New Roman" w:cs="Times New Roman"/>
          <w:sz w:val="28"/>
          <w:szCs w:val="28"/>
        </w:rPr>
        <w:t xml:space="preserve">ы комплексного развития систем коммунальной инфраструктуры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программы комплексного развития транспортной инфраструктуры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программы комплексного развития социальной инфраструктуры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hyperlink r:id="rId8" w:history="1">
        <w:r w:rsidRPr="00DC359B">
          <w:rPr>
            <w:rFonts w:ascii="Times New Roman" w:hAnsi="Times New Roman" w:cs="Times New Roman"/>
            <w:sz w:val="28"/>
            <w:szCs w:val="28"/>
          </w:rPr>
          <w:t>требования</w:t>
        </w:r>
      </w:hyperlink>
      <w:r w:rsidRPr="00DC359B">
        <w:rPr>
          <w:rFonts w:ascii="Times New Roman" w:hAnsi="Times New Roman" w:cs="Times New Roman"/>
          <w:sz w:val="28"/>
          <w:szCs w:val="28"/>
        </w:rPr>
        <w:t xml:space="preserve"> к которым устанавливаются Правительством Российской Федерации;</w:t>
      </w:r>
    </w:p>
    <w:p w:rsidR="009A3868" w:rsidRPr="00DC359B" w:rsidRDefault="009A3868" w:rsidP="0035298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44) осуществляет полномочия по организации теплоснабжения, предусмотренные Федеральным законом «О теплоснабжении»;</w:t>
      </w:r>
    </w:p>
    <w:p w:rsidR="009A3868" w:rsidRPr="00DC359B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45) участвует в соответствии с Федеральным законом от 24 июля 2007 года № 221-ФЗ «О государственном кадастре недвижимости» в выполнении комплексных кадастровых работ;</w:t>
      </w:r>
    </w:p>
    <w:p w:rsidR="009A3868" w:rsidRDefault="009A3868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46) исполняет иные полномочия по решению вопросов местного значения в соответствии с федеральными законами, настоящим Уставом</w:t>
      </w:r>
      <w:r w:rsidR="002E7C7E">
        <w:rPr>
          <w:rFonts w:ascii="Times New Roman" w:hAnsi="Times New Roman" w:cs="Times New Roman"/>
          <w:sz w:val="28"/>
          <w:szCs w:val="28"/>
        </w:rPr>
        <w:t>»</w:t>
      </w:r>
      <w:r w:rsidRPr="00DC359B">
        <w:rPr>
          <w:rFonts w:ascii="Times New Roman" w:hAnsi="Times New Roman" w:cs="Times New Roman"/>
          <w:sz w:val="28"/>
          <w:szCs w:val="28"/>
        </w:rPr>
        <w:t>.</w:t>
      </w:r>
    </w:p>
    <w:p w:rsidR="000E79F9" w:rsidRDefault="000E79F9" w:rsidP="0035298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7FCA" w:rsidRDefault="000E79F9" w:rsidP="000E79F9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статье 47:</w:t>
      </w:r>
    </w:p>
    <w:p w:rsidR="000E79F9" w:rsidRPr="000E79F9" w:rsidRDefault="000E79F9" w:rsidP="000E79F9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7FCA" w:rsidRDefault="000E79F9" w:rsidP="00EB7FCA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EB7FCA">
        <w:rPr>
          <w:rFonts w:ascii="Times New Roman" w:hAnsi="Times New Roman" w:cs="Times New Roman"/>
          <w:b/>
          <w:sz w:val="28"/>
          <w:szCs w:val="28"/>
        </w:rPr>
        <w:t xml:space="preserve">части 2 </w:t>
      </w:r>
    </w:p>
    <w:p w:rsidR="00EB7FCA" w:rsidRDefault="00EB7FCA" w:rsidP="00EB7FCA">
      <w:pPr>
        <w:pStyle w:val="ConsPlusNormal"/>
        <w:ind w:firstLine="540"/>
        <w:jc w:val="both"/>
      </w:pPr>
      <w:r>
        <w:t xml:space="preserve">Второе предложение изложить в следующей редакции: </w:t>
      </w:r>
      <w:proofErr w:type="gramStart"/>
      <w:r>
        <w:t xml:space="preserve">«Не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муниципального образования, а также порядка участия граждан в его обсуждении в случае, когда в устав муниципального образования вносятся изменения в форме точного воспроизведения положений Конституции Российской Федерации, федеральных законов, конституции (устава) или </w:t>
      </w:r>
      <w:r>
        <w:lastRenderedPageBreak/>
        <w:t>законов субъекта Российской Федерации в целях приведения данного</w:t>
      </w:r>
      <w:proofErr w:type="gramEnd"/>
      <w:r>
        <w:t xml:space="preserve"> устава в соответствие с этими нормативными правовыми актами».</w:t>
      </w:r>
    </w:p>
    <w:p w:rsidR="00EB7FCA" w:rsidRDefault="00EB7FCA" w:rsidP="00EB7FC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96208" w:rsidRDefault="00896208" w:rsidP="00EB7FCA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дополнить частью 4</w:t>
      </w:r>
      <w:r w:rsidRPr="00896208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:</w:t>
      </w:r>
    </w:p>
    <w:p w:rsidR="00896208" w:rsidRDefault="00896208" w:rsidP="00896208">
      <w:pPr>
        <w:pStyle w:val="ConsPlusNormal"/>
        <w:ind w:firstLine="540"/>
        <w:jc w:val="both"/>
      </w:pPr>
      <w:r>
        <w:t>«Основаниями для отказа в государственной регистрации устава муниципального образования, муниципального правового акта о внесении изменений и дополнений в устав муниципального образования могут быть:</w:t>
      </w:r>
    </w:p>
    <w:p w:rsidR="00896208" w:rsidRDefault="00896208" w:rsidP="00896208">
      <w:pPr>
        <w:pStyle w:val="ConsPlusNormal"/>
        <w:ind w:firstLine="540"/>
        <w:jc w:val="both"/>
      </w:pPr>
      <w:r>
        <w:t xml:space="preserve">1) противоречие устава, муниципального правового акта о внесении изменений и дополнений в устав </w:t>
      </w:r>
      <w:hyperlink r:id="rId9" w:history="1">
        <w:r>
          <w:rPr>
            <w:color w:val="0000FF"/>
          </w:rPr>
          <w:t>Конституции</w:t>
        </w:r>
      </w:hyperlink>
      <w:r>
        <w:t xml:space="preserve"> Российской Федерации, федеральным законам, принимаемым в соответствии с ними конституциям (уставам) и законам субъектов Российской Федерации;</w:t>
      </w:r>
    </w:p>
    <w:p w:rsidR="00896208" w:rsidRDefault="00896208" w:rsidP="00896208">
      <w:pPr>
        <w:pStyle w:val="ConsPlusNormal"/>
        <w:ind w:firstLine="540"/>
        <w:jc w:val="both"/>
      </w:pPr>
      <w:r>
        <w:t>2) нарушение установленного настоящим Федеральным законом порядка принятия устава, муниципального правового акта о внесении изменений и дополнений в устав;</w:t>
      </w:r>
    </w:p>
    <w:p w:rsidR="00896208" w:rsidRDefault="00896208" w:rsidP="00896208">
      <w:pPr>
        <w:pStyle w:val="ConsPlusNormal"/>
        <w:ind w:firstLine="540"/>
        <w:jc w:val="both"/>
      </w:pPr>
      <w:r>
        <w:t xml:space="preserve">3) наличие в уставе, муниципальном правовом акте о внесении изменений и дополнений в устав </w:t>
      </w:r>
      <w:proofErr w:type="spellStart"/>
      <w:r>
        <w:t>коррупциогенных</w:t>
      </w:r>
      <w:proofErr w:type="spellEnd"/>
      <w:r>
        <w:t xml:space="preserve"> факторов».</w:t>
      </w:r>
    </w:p>
    <w:p w:rsidR="00C26BE2" w:rsidRDefault="00C26BE2" w:rsidP="00896208">
      <w:pPr>
        <w:pStyle w:val="ConsPlusNormal"/>
        <w:ind w:firstLine="540"/>
        <w:jc w:val="both"/>
      </w:pPr>
    </w:p>
    <w:p w:rsidR="00C26BE2" w:rsidRDefault="000E79F9" w:rsidP="00C26BE2">
      <w:pPr>
        <w:pStyle w:val="ConsPlusNormal"/>
        <w:jc w:val="both"/>
        <w:rPr>
          <w:b/>
        </w:rPr>
      </w:pPr>
      <w:r>
        <w:rPr>
          <w:b/>
        </w:rPr>
        <w:t>в</w:t>
      </w:r>
      <w:r w:rsidR="00C26BE2">
        <w:rPr>
          <w:b/>
        </w:rPr>
        <w:t xml:space="preserve"> части 5 </w:t>
      </w:r>
    </w:p>
    <w:p w:rsidR="00C26BE2" w:rsidRDefault="00C26BE2" w:rsidP="00C26BE2">
      <w:pPr>
        <w:pStyle w:val="ConsPlusNormal"/>
        <w:jc w:val="both"/>
        <w:rPr>
          <w:b/>
        </w:rPr>
      </w:pPr>
      <w:r>
        <w:t>После слов «…органами местного самоуправления…» дополнить «…</w:t>
      </w:r>
      <w:r w:rsidRPr="00C26BE2">
        <w:t xml:space="preserve"> </w:t>
      </w:r>
      <w:r>
        <w:t>в уполномоченный федеральный орган исполнительной власти в сфере регистрации уставов муниципальных образований, а также</w:t>
      </w:r>
      <w:r>
        <w:rPr>
          <w:b/>
        </w:rPr>
        <w:t xml:space="preserve"> …».</w:t>
      </w:r>
    </w:p>
    <w:p w:rsidR="00C26BE2" w:rsidRDefault="00C26BE2" w:rsidP="00C26BE2">
      <w:pPr>
        <w:pStyle w:val="ConsPlusNormal"/>
        <w:jc w:val="both"/>
        <w:rPr>
          <w:b/>
        </w:rPr>
      </w:pPr>
    </w:p>
    <w:p w:rsidR="00C26BE2" w:rsidRDefault="00C26BE2" w:rsidP="00C26BE2">
      <w:pPr>
        <w:pStyle w:val="ConsPlusNormal"/>
        <w:jc w:val="both"/>
        <w:rPr>
          <w:b/>
        </w:rPr>
      </w:pPr>
      <w:r>
        <w:rPr>
          <w:b/>
        </w:rPr>
        <w:t xml:space="preserve"> дополнить частью 7:</w:t>
      </w:r>
    </w:p>
    <w:p w:rsidR="00C26EC0" w:rsidRDefault="00C26BE2" w:rsidP="00C26EC0">
      <w:pPr>
        <w:pStyle w:val="ConsPlusNormal"/>
        <w:ind w:firstLine="540"/>
        <w:jc w:val="both"/>
      </w:pPr>
      <w:r>
        <w:t xml:space="preserve">«7. </w:t>
      </w:r>
      <w:r w:rsidR="00C26EC0">
        <w:t>Приведение устава муниципального образования в соответствие с федеральным законом, законом субъекта Российской Федерации осуществляется в установленный этими законодательными актами срок. В случае</w:t>
      </w:r>
      <w:proofErr w:type="gramStart"/>
      <w:r w:rsidR="00C26EC0">
        <w:t>,</w:t>
      </w:r>
      <w:proofErr w:type="gramEnd"/>
      <w:r w:rsidR="00C26EC0">
        <w:t xml:space="preserve"> если федеральным законом, законом субъекта Российской Федерации указанный срок не установлен, срок приведения устава муниципального образования в соответствие с федеральным законом, законом субъекта Российской Федерации определяется с учетом даты вступления в силу соответствующего федерального закона, закона субъекта Российской Федерации, необходимости официального опубликования (обнародования) и обсуждения на публичных слушаниях проекта муниципального правового акта о внесении изменений и дополнений в устав муниципального образования, учета предложений граждан по нему, периодичности заседаний представительного органа муниципального образования, сроков государственной регистрации и официального опубликования (обнародования) такого муниципального правового акта и, как правило, не должен превышать шесть месяцев».</w:t>
      </w:r>
    </w:p>
    <w:p w:rsidR="00896208" w:rsidRPr="00896208" w:rsidRDefault="00896208" w:rsidP="00EB7FCA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</w:t>
      </w:r>
    </w:p>
    <w:p w:rsidR="002F740E" w:rsidRPr="00F82160" w:rsidRDefault="001924D9" w:rsidP="00CC53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82160">
        <w:rPr>
          <w:rFonts w:ascii="Times New Roman" w:hAnsi="Times New Roman" w:cs="Times New Roman"/>
          <w:b/>
          <w:sz w:val="28"/>
          <w:szCs w:val="28"/>
        </w:rPr>
        <w:t>Статью</w:t>
      </w:r>
      <w:r w:rsidR="002E7C7E">
        <w:rPr>
          <w:rFonts w:ascii="Times New Roman" w:hAnsi="Times New Roman" w:cs="Times New Roman"/>
          <w:b/>
          <w:sz w:val="28"/>
          <w:szCs w:val="28"/>
        </w:rPr>
        <w:t xml:space="preserve"> 50 дополнить </w:t>
      </w:r>
      <w:r w:rsidR="000E79F9">
        <w:rPr>
          <w:rFonts w:ascii="Times New Roman" w:hAnsi="Times New Roman" w:cs="Times New Roman"/>
          <w:b/>
          <w:sz w:val="28"/>
          <w:szCs w:val="28"/>
        </w:rPr>
        <w:t>частями</w:t>
      </w:r>
      <w:r w:rsidR="002E7C7E">
        <w:rPr>
          <w:rFonts w:ascii="Times New Roman" w:hAnsi="Times New Roman" w:cs="Times New Roman"/>
          <w:b/>
          <w:sz w:val="28"/>
          <w:szCs w:val="28"/>
        </w:rPr>
        <w:t xml:space="preserve"> 5, 6 и 7:</w:t>
      </w:r>
    </w:p>
    <w:p w:rsidR="002128BE" w:rsidRPr="00DC359B" w:rsidRDefault="002E7C7E" w:rsidP="00CC534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hy-AM"/>
        </w:rPr>
      </w:pPr>
      <w:r>
        <w:rPr>
          <w:rFonts w:ascii="Times New Roman" w:hAnsi="Times New Roman" w:cs="Times New Roman"/>
          <w:sz w:val="28"/>
          <w:szCs w:val="28"/>
          <w:lang w:eastAsia="hy-AM"/>
        </w:rPr>
        <w:t>«</w:t>
      </w:r>
      <w:r w:rsidR="002128BE"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5. Муниципальные нормативные правовые акты, затрагивающие вопросы осуществления предпринимательской и инвестиционной деятельности, в целях выявления положений, необоснованно затрудняющих </w:t>
      </w:r>
      <w:r w:rsidR="002128BE" w:rsidRPr="00DC359B">
        <w:rPr>
          <w:rFonts w:ascii="Times New Roman" w:hAnsi="Times New Roman" w:cs="Times New Roman"/>
          <w:sz w:val="28"/>
          <w:szCs w:val="28"/>
          <w:lang w:eastAsia="hy-AM"/>
        </w:rPr>
        <w:lastRenderedPageBreak/>
        <w:t xml:space="preserve">осуществление предпринимательской и инвестиционной деятельности, могут подлежать экспертизе, проводимой органами местного самоуправления </w:t>
      </w:r>
      <w:r w:rsidR="006C33EE">
        <w:rPr>
          <w:rFonts w:ascii="Times New Roman" w:hAnsi="Times New Roman" w:cs="Times New Roman"/>
          <w:sz w:val="28"/>
          <w:szCs w:val="28"/>
          <w:lang w:eastAsia="hy-AM"/>
        </w:rPr>
        <w:t>Краснокутского</w:t>
      </w:r>
      <w:r w:rsidR="002128BE"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 сельского поселения в порядке, установленном муниципальными нормативными правовыми актами в соответствии с областным законодательством.</w:t>
      </w:r>
    </w:p>
    <w:p w:rsidR="002128BE" w:rsidRPr="00DC359B" w:rsidRDefault="002128BE" w:rsidP="004369D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hy-AM"/>
        </w:rPr>
      </w:pPr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6. Экспертиза муниципальных нормативных правовых актов, затрагивающих вопросы осуществления предпринимательской и инвестиционной деятельности, осуществляется на основании плана проведения экспертизы, формируемого органами местного самоуправления </w:t>
      </w:r>
      <w:r w:rsidR="006C33EE">
        <w:rPr>
          <w:rFonts w:ascii="Times New Roman" w:hAnsi="Times New Roman" w:cs="Times New Roman"/>
          <w:sz w:val="28"/>
          <w:szCs w:val="28"/>
          <w:lang w:eastAsia="hy-AM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 сельского поселения в порядке, установленном муниципальными нормативными правовыми актами.</w:t>
      </w:r>
    </w:p>
    <w:p w:rsidR="002128BE" w:rsidRDefault="002128BE" w:rsidP="004369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hy-AM"/>
        </w:rPr>
      </w:pPr>
      <w:bookmarkStart w:id="6" w:name="OLE_LINK92"/>
      <w:bookmarkStart w:id="7" w:name="OLE_LINK93"/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7. </w:t>
      </w:r>
      <w:proofErr w:type="gramStart"/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</w:t>
      </w:r>
      <w:bookmarkStart w:id="8" w:name="OLE_LINK51"/>
      <w:bookmarkStart w:id="9" w:name="OLE_LINK50"/>
      <w:bookmarkStart w:id="10" w:name="OLE_LINK49"/>
      <w:r w:rsidR="006C33EE">
        <w:rPr>
          <w:rFonts w:ascii="Times New Roman" w:hAnsi="Times New Roman" w:cs="Times New Roman"/>
          <w:sz w:val="28"/>
          <w:szCs w:val="28"/>
          <w:lang w:eastAsia="hy-AM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 сельского поселения</w:t>
      </w:r>
      <w:bookmarkEnd w:id="8"/>
      <w:bookmarkEnd w:id="9"/>
      <w:bookmarkEnd w:id="10"/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 размещает указанные проекты и муниципальные нормативные правовые акты, а также информацию о сроках и порядке направления замечаний и предложений к ним на официальном сайте </w:t>
      </w:r>
      <w:r w:rsidR="006C33EE">
        <w:rPr>
          <w:rFonts w:ascii="Times New Roman" w:hAnsi="Times New Roman" w:cs="Times New Roman"/>
          <w:sz w:val="28"/>
          <w:szCs w:val="28"/>
          <w:lang w:eastAsia="hy-AM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 сельского поселения в информационно-телекоммуникационной сети «Интернет»</w:t>
      </w:r>
      <w:r w:rsidR="002E7C7E">
        <w:rPr>
          <w:rFonts w:ascii="Times New Roman" w:hAnsi="Times New Roman" w:cs="Times New Roman"/>
          <w:sz w:val="28"/>
          <w:szCs w:val="28"/>
          <w:lang w:eastAsia="hy-AM"/>
        </w:rPr>
        <w:t>»</w:t>
      </w:r>
      <w:r w:rsidRPr="00DC359B">
        <w:rPr>
          <w:rFonts w:ascii="Times New Roman" w:hAnsi="Times New Roman" w:cs="Times New Roman"/>
          <w:sz w:val="28"/>
          <w:szCs w:val="28"/>
          <w:lang w:eastAsia="hy-AM"/>
        </w:rPr>
        <w:t>.</w:t>
      </w:r>
      <w:bookmarkEnd w:id="6"/>
      <w:bookmarkEnd w:id="7"/>
      <w:proofErr w:type="gramEnd"/>
    </w:p>
    <w:p w:rsidR="004369D9" w:rsidRPr="00DC359B" w:rsidRDefault="004369D9" w:rsidP="004369D9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hy-AM"/>
        </w:rPr>
      </w:pPr>
    </w:p>
    <w:p w:rsidR="002128BE" w:rsidRPr="008C4ECE" w:rsidRDefault="000E79F9" w:rsidP="00CC53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Часть </w:t>
      </w:r>
      <w:r w:rsidR="00351B5E" w:rsidRPr="008C4ECE">
        <w:rPr>
          <w:rFonts w:ascii="Times New Roman" w:hAnsi="Times New Roman" w:cs="Times New Roman"/>
          <w:b/>
          <w:sz w:val="28"/>
          <w:szCs w:val="28"/>
        </w:rPr>
        <w:t xml:space="preserve"> 3 статьи 53</w:t>
      </w:r>
      <w:r w:rsidR="005F64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7C7E">
        <w:rPr>
          <w:rFonts w:ascii="Times New Roman" w:hAnsi="Times New Roman" w:cs="Times New Roman"/>
          <w:b/>
          <w:sz w:val="28"/>
          <w:szCs w:val="28"/>
        </w:rPr>
        <w:t>изложить в новой редакции:</w:t>
      </w:r>
    </w:p>
    <w:p w:rsidR="00DC359B" w:rsidRPr="00DC359B" w:rsidRDefault="002E7C7E" w:rsidP="00CC534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C359B" w:rsidRPr="00DC359B">
        <w:rPr>
          <w:rFonts w:ascii="Times New Roman" w:hAnsi="Times New Roman" w:cs="Times New Roman"/>
          <w:sz w:val="28"/>
          <w:szCs w:val="28"/>
        </w:rPr>
        <w:t>3. Для замещения должности муниципальной службы требуется соответствие квалификационным требованиям к уровню профессионального образования, стажу муниципальной службы или работы по специальности, направлению подготовки, знаниям и умениям, которые необходимы для исполнения должностных обязанностей, а также при наличии соответствующего решения представителя нанимателя (работодателя) - к специальности, направлению подготовки.</w:t>
      </w:r>
    </w:p>
    <w:p w:rsidR="00DC359B" w:rsidRPr="00DC359B" w:rsidRDefault="00DC359B" w:rsidP="004369D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359B">
        <w:rPr>
          <w:rFonts w:ascii="Times New Roman" w:hAnsi="Times New Roman" w:cs="Times New Roman"/>
          <w:sz w:val="28"/>
          <w:szCs w:val="28"/>
        </w:rPr>
        <w:t xml:space="preserve">Квалификационные требования к уровню профессионального образования, стажу муниципальной службы или стажу работы по специальности, направлению подготовки, необходимым для замещения должностей муниципальной службы, устанавливаются муниципальными нормативными правовыми актами соответствующих органов местного самоуправления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на основе типовых квалификационных требований для замещения должностей муниципальной службы, определенных Областным законом от 9 октября 2007 года № 786-ЗС «О муниципальной службе в Ростовской области», в</w:t>
      </w:r>
      <w:proofErr w:type="gramEnd"/>
      <w:r w:rsidR="008C4EC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C359B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с классификацией должностей муниципальной службы.</w:t>
      </w:r>
    </w:p>
    <w:p w:rsidR="00DC359B" w:rsidRDefault="00DC359B" w:rsidP="004369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lastRenderedPageBreak/>
        <w:t>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</w:t>
      </w:r>
      <w:r w:rsidR="002E7C7E">
        <w:rPr>
          <w:rFonts w:ascii="Times New Roman" w:hAnsi="Times New Roman" w:cs="Times New Roman"/>
          <w:sz w:val="28"/>
          <w:szCs w:val="28"/>
        </w:rPr>
        <w:t>»</w:t>
      </w:r>
      <w:r w:rsidRPr="00DC359B">
        <w:rPr>
          <w:rFonts w:ascii="Times New Roman" w:hAnsi="Times New Roman" w:cs="Times New Roman"/>
          <w:sz w:val="28"/>
          <w:szCs w:val="28"/>
        </w:rPr>
        <w:t>.</w:t>
      </w:r>
    </w:p>
    <w:p w:rsidR="00CC5346" w:rsidRPr="00DC359B" w:rsidRDefault="00CC5346" w:rsidP="004369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24B61" w:rsidRPr="00424B61" w:rsidRDefault="00424B61" w:rsidP="009038E5">
      <w:pPr>
        <w:pStyle w:val="a7"/>
        <w:numPr>
          <w:ilvl w:val="0"/>
          <w:numId w:val="2"/>
        </w:numPr>
        <w:ind w:right="0"/>
        <w:rPr>
          <w:b/>
          <w:szCs w:val="28"/>
        </w:rPr>
      </w:pPr>
      <w:r w:rsidRPr="00424B61">
        <w:rPr>
          <w:szCs w:val="28"/>
        </w:rPr>
        <w:t xml:space="preserve">Настоящее решение вступает в силу со дня его </w:t>
      </w:r>
      <w:r w:rsidR="009038E5">
        <w:rPr>
          <w:szCs w:val="28"/>
        </w:rPr>
        <w:t>подписания и подлежит официальному</w:t>
      </w:r>
      <w:r w:rsidRPr="00424B61">
        <w:rPr>
          <w:szCs w:val="28"/>
        </w:rPr>
        <w:t xml:space="preserve"> обнародовани</w:t>
      </w:r>
      <w:r w:rsidR="009038E5">
        <w:rPr>
          <w:szCs w:val="28"/>
        </w:rPr>
        <w:t>ю</w:t>
      </w:r>
      <w:r w:rsidRPr="00424B61">
        <w:rPr>
          <w:szCs w:val="28"/>
        </w:rPr>
        <w:t xml:space="preserve"> после его </w:t>
      </w:r>
      <w:r w:rsidR="009038E5">
        <w:rPr>
          <w:szCs w:val="28"/>
        </w:rPr>
        <w:t>государственной регистрации.</w:t>
      </w:r>
    </w:p>
    <w:p w:rsidR="00CC5346" w:rsidRDefault="00CC5346" w:rsidP="00424B61">
      <w:pPr>
        <w:pStyle w:val="a7"/>
        <w:ind w:left="720" w:right="0"/>
        <w:rPr>
          <w:b/>
          <w:szCs w:val="28"/>
        </w:rPr>
      </w:pPr>
    </w:p>
    <w:p w:rsidR="00CC5346" w:rsidRDefault="00CC5346" w:rsidP="00424B61">
      <w:pPr>
        <w:pStyle w:val="a7"/>
        <w:ind w:left="720" w:right="0"/>
        <w:rPr>
          <w:b/>
          <w:szCs w:val="28"/>
        </w:rPr>
      </w:pPr>
    </w:p>
    <w:p w:rsidR="00D03984" w:rsidRDefault="00D03984" w:rsidP="00DD69A2">
      <w:pPr>
        <w:pStyle w:val="a7"/>
        <w:ind w:right="0"/>
        <w:rPr>
          <w:b/>
          <w:szCs w:val="28"/>
        </w:rPr>
      </w:pPr>
      <w:r>
        <w:rPr>
          <w:b/>
          <w:szCs w:val="28"/>
        </w:rPr>
        <w:t>Председатель Собрания депутатов-</w:t>
      </w:r>
    </w:p>
    <w:p w:rsidR="00D03984" w:rsidRPr="00D03984" w:rsidRDefault="009E76D4" w:rsidP="00DD69A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D03984">
        <w:rPr>
          <w:rFonts w:ascii="Times New Roman" w:hAnsi="Times New Roman" w:cs="Times New Roman"/>
          <w:b/>
          <w:sz w:val="28"/>
          <w:szCs w:val="28"/>
        </w:rPr>
        <w:t>лава Краснокутского</w:t>
      </w:r>
      <w:r w:rsidR="00DD69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3984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="00D03984">
        <w:rPr>
          <w:rFonts w:ascii="Times New Roman" w:hAnsi="Times New Roman" w:cs="Times New Roman"/>
          <w:b/>
          <w:sz w:val="28"/>
          <w:szCs w:val="28"/>
        </w:rPr>
        <w:tab/>
      </w:r>
      <w:r w:rsidR="00CC5346">
        <w:rPr>
          <w:rFonts w:ascii="Times New Roman" w:hAnsi="Times New Roman" w:cs="Times New Roman"/>
          <w:b/>
          <w:sz w:val="28"/>
          <w:szCs w:val="28"/>
        </w:rPr>
        <w:tab/>
      </w:r>
      <w:r w:rsidR="00DD69A2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D03984">
        <w:rPr>
          <w:rFonts w:ascii="Times New Roman" w:hAnsi="Times New Roman" w:cs="Times New Roman"/>
          <w:b/>
          <w:sz w:val="28"/>
          <w:szCs w:val="28"/>
        </w:rPr>
        <w:t>О.И. Гаврилова</w:t>
      </w:r>
    </w:p>
    <w:sectPr w:rsidR="00D03984" w:rsidRPr="00D03984" w:rsidSect="00BF4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B81603"/>
    <w:multiLevelType w:val="hybridMultilevel"/>
    <w:tmpl w:val="29B6B32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C81080"/>
    <w:multiLevelType w:val="hybridMultilevel"/>
    <w:tmpl w:val="0346CCE6"/>
    <w:lvl w:ilvl="0" w:tplc="1FDEF7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86E48"/>
    <w:rsid w:val="0000510E"/>
    <w:rsid w:val="00040B0B"/>
    <w:rsid w:val="00072C0C"/>
    <w:rsid w:val="000A1FA9"/>
    <w:rsid w:val="000E79F9"/>
    <w:rsid w:val="0014426E"/>
    <w:rsid w:val="00173F62"/>
    <w:rsid w:val="001924D9"/>
    <w:rsid w:val="001D1CD6"/>
    <w:rsid w:val="00202C82"/>
    <w:rsid w:val="002128BE"/>
    <w:rsid w:val="002E7C7E"/>
    <w:rsid w:val="002F740E"/>
    <w:rsid w:val="002F76AB"/>
    <w:rsid w:val="00351B5E"/>
    <w:rsid w:val="00352987"/>
    <w:rsid w:val="003F0ACE"/>
    <w:rsid w:val="00420A09"/>
    <w:rsid w:val="00424B61"/>
    <w:rsid w:val="004369D9"/>
    <w:rsid w:val="004C0B6D"/>
    <w:rsid w:val="0050326D"/>
    <w:rsid w:val="005739FE"/>
    <w:rsid w:val="005A346C"/>
    <w:rsid w:val="005F645C"/>
    <w:rsid w:val="00657A3D"/>
    <w:rsid w:val="006918EC"/>
    <w:rsid w:val="006B5702"/>
    <w:rsid w:val="006C33EE"/>
    <w:rsid w:val="0077129B"/>
    <w:rsid w:val="007A0ACF"/>
    <w:rsid w:val="00865811"/>
    <w:rsid w:val="00896208"/>
    <w:rsid w:val="008A6E84"/>
    <w:rsid w:val="008C4ECE"/>
    <w:rsid w:val="008D2212"/>
    <w:rsid w:val="009038E5"/>
    <w:rsid w:val="009702A1"/>
    <w:rsid w:val="00986E48"/>
    <w:rsid w:val="009A3868"/>
    <w:rsid w:val="009E76D4"/>
    <w:rsid w:val="009F0A01"/>
    <w:rsid w:val="00A17DA8"/>
    <w:rsid w:val="00AD0A93"/>
    <w:rsid w:val="00B005F2"/>
    <w:rsid w:val="00B04DE4"/>
    <w:rsid w:val="00B84B76"/>
    <w:rsid w:val="00B86C83"/>
    <w:rsid w:val="00BF47A3"/>
    <w:rsid w:val="00C26BE2"/>
    <w:rsid w:val="00C26EC0"/>
    <w:rsid w:val="00C728D6"/>
    <w:rsid w:val="00CA018A"/>
    <w:rsid w:val="00CC40D5"/>
    <w:rsid w:val="00CC5346"/>
    <w:rsid w:val="00CE03D5"/>
    <w:rsid w:val="00D03984"/>
    <w:rsid w:val="00D54B7F"/>
    <w:rsid w:val="00D90845"/>
    <w:rsid w:val="00D92C06"/>
    <w:rsid w:val="00DB2206"/>
    <w:rsid w:val="00DC359B"/>
    <w:rsid w:val="00DD69A2"/>
    <w:rsid w:val="00E74DF2"/>
    <w:rsid w:val="00EB7FCA"/>
    <w:rsid w:val="00F63EFA"/>
    <w:rsid w:val="00F82160"/>
    <w:rsid w:val="00FB1023"/>
    <w:rsid w:val="00FC0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7A3"/>
  </w:style>
  <w:style w:type="paragraph" w:styleId="2">
    <w:name w:val="heading 2"/>
    <w:basedOn w:val="a"/>
    <w:next w:val="a"/>
    <w:link w:val="20"/>
    <w:qFormat/>
    <w:rsid w:val="0086581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6E48"/>
    <w:pPr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A38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hy-AM"/>
    </w:rPr>
  </w:style>
  <w:style w:type="paragraph" w:styleId="a4">
    <w:name w:val="Title"/>
    <w:basedOn w:val="a"/>
    <w:link w:val="a5"/>
    <w:qFormat/>
    <w:rsid w:val="009F0A0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Название Знак"/>
    <w:basedOn w:val="a0"/>
    <w:link w:val="a4"/>
    <w:rsid w:val="009F0A01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List Paragraph"/>
    <w:basedOn w:val="a"/>
    <w:uiPriority w:val="34"/>
    <w:qFormat/>
    <w:rsid w:val="00B04DE4"/>
    <w:pPr>
      <w:ind w:left="720"/>
      <w:contextualSpacing/>
    </w:pPr>
  </w:style>
  <w:style w:type="paragraph" w:styleId="a7">
    <w:name w:val="Body Text"/>
    <w:basedOn w:val="a"/>
    <w:link w:val="a8"/>
    <w:unhideWhenUsed/>
    <w:rsid w:val="007A0ACF"/>
    <w:pPr>
      <w:spacing w:after="0" w:line="240" w:lineRule="auto"/>
      <w:ind w:right="5755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rsid w:val="007A0ACF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50326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50326D"/>
  </w:style>
  <w:style w:type="character" w:customStyle="1" w:styleId="20">
    <w:name w:val="Заголовок 2 Знак"/>
    <w:basedOn w:val="a0"/>
    <w:link w:val="2"/>
    <w:rsid w:val="00865811"/>
    <w:rPr>
      <w:rFonts w:ascii="Arial" w:eastAsia="Times New Roman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8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96B0401B1BB89E489F67D05ABDF8042979E324249D75003CBF578798F34F0712E8B706DCDEE4C4Y5KAM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1496B0401B1BB89E489F67D05ABDF804297AEB26269B75003CBF578798F34F0712E8B701D8YDKC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DEBF29B044CCFBB108ACFE5D5BCA58F106F0853E25DC2EF0D0CA9H8l9H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BB4FAB0D7A4CAE6CD341177E5A44D526DBDA1D38D7BD3A136087I2l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9FF18B-F1A3-432D-9287-198CBDE29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12</Pages>
  <Words>4053</Words>
  <Characters>23105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59</cp:revision>
  <cp:lastPrinted>2017-02-03T08:47:00Z</cp:lastPrinted>
  <dcterms:created xsi:type="dcterms:W3CDTF">2016-12-23T10:58:00Z</dcterms:created>
  <dcterms:modified xsi:type="dcterms:W3CDTF">2017-02-03T08:48:00Z</dcterms:modified>
</cp:coreProperties>
</file>